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8653">
      <w:pPr>
        <w:jc w:val="center"/>
        <w:rPr>
          <w:rFonts w:hint="eastAsia" w:asciiTheme="minorEastAsia" w:hAnsiTheme="minorEastAsia" w:cstheme="minorEastAsia"/>
          <w:b/>
          <w:bCs/>
          <w:sz w:val="22"/>
          <w:szCs w:val="22"/>
        </w:rPr>
      </w:pPr>
      <w:r>
        <w:rPr>
          <w:rFonts w:hint="eastAsia" w:asciiTheme="minorEastAsia" w:hAnsiTheme="minorEastAsia" w:cstheme="minorEastAsia"/>
          <w:b/>
          <w:bCs/>
          <w:sz w:val="28"/>
          <w:szCs w:val="28"/>
        </w:rPr>
        <w:t>二诊语文参考答案</w:t>
      </w:r>
      <w:r>
        <w:rPr>
          <w:rFonts w:hint="eastAsia" w:asciiTheme="minorEastAsia" w:hAnsiTheme="minorEastAsia" w:cstheme="minorEastAsia"/>
          <w:b/>
          <w:bCs/>
          <w:sz w:val="22"/>
          <w:szCs w:val="22"/>
        </w:rPr>
        <w:t>2025.11</w:t>
      </w:r>
    </w:p>
    <w:p w14:paraId="1F10D108">
      <w:pPr>
        <w:spacing w:line="330" w:lineRule="auto"/>
        <w:rPr>
          <w:szCs w:val="21"/>
        </w:rPr>
      </w:pPr>
      <w:r>
        <w:rPr>
          <w:rFonts w:ascii="新宋体" w:hAnsi="新宋体" w:eastAsia="新宋体" w:cs="新宋体"/>
          <w:b/>
          <w:szCs w:val="21"/>
        </w:rPr>
        <w:t>一、阅读（72分）</w:t>
      </w:r>
    </w:p>
    <w:p w14:paraId="632FE031">
      <w:pPr>
        <w:rPr>
          <w:rFonts w:hint="eastAsia" w:ascii="宋体" w:hAnsi="宋体" w:eastAsia="宋体" w:cs="宋体"/>
          <w:b/>
          <w:szCs w:val="21"/>
        </w:rPr>
      </w:pPr>
      <w:r>
        <w:rPr>
          <w:rFonts w:ascii="宋体" w:hAnsi="宋体" w:eastAsia="宋体" w:cs="宋体"/>
          <w:b/>
          <w:szCs w:val="21"/>
        </w:rPr>
        <w:t>（一）阅读</w:t>
      </w:r>
      <w:r>
        <w:rPr>
          <w:rFonts w:ascii="Times New Roman" w:hAnsi="Times New Roman" w:eastAsia="Times New Roman" w:cs="Times New Roman"/>
          <w:b/>
          <w:szCs w:val="21"/>
        </w:rPr>
        <w:t>Ⅰ</w:t>
      </w:r>
      <w:r>
        <w:rPr>
          <w:rFonts w:ascii="宋体" w:hAnsi="宋体" w:eastAsia="宋体" w:cs="宋体"/>
          <w:b/>
          <w:szCs w:val="21"/>
        </w:rPr>
        <w:t>（本题共</w:t>
      </w:r>
      <w:r>
        <w:rPr>
          <w:rFonts w:ascii="Times New Roman" w:hAnsi="Times New Roman" w:eastAsia="Times New Roman" w:cs="Times New Roman"/>
          <w:b/>
          <w:szCs w:val="21"/>
        </w:rPr>
        <w:t>5</w:t>
      </w:r>
      <w:r>
        <w:rPr>
          <w:rFonts w:ascii="宋体" w:hAnsi="宋体" w:eastAsia="宋体" w:cs="宋体"/>
          <w:b/>
          <w:szCs w:val="21"/>
        </w:rPr>
        <w:t>小题，</w:t>
      </w:r>
      <w:r>
        <w:rPr>
          <w:rFonts w:ascii="Times New Roman" w:hAnsi="Times New Roman" w:eastAsia="Times New Roman" w:cs="Times New Roman"/>
          <w:b/>
          <w:szCs w:val="21"/>
        </w:rPr>
        <w:t>19</w:t>
      </w:r>
      <w:r>
        <w:rPr>
          <w:rFonts w:ascii="宋体" w:hAnsi="宋体" w:eastAsia="宋体" w:cs="宋体"/>
          <w:b/>
          <w:szCs w:val="21"/>
        </w:rPr>
        <w:t>分）</w:t>
      </w:r>
    </w:p>
    <w:p w14:paraId="3EB8B229">
      <w:pPr>
        <w:rPr>
          <w:rFonts w:hint="eastAsia" w:asciiTheme="minorEastAsia" w:hAnsiTheme="minorEastAsia" w:cstheme="minorEastAsia"/>
          <w:szCs w:val="21"/>
        </w:rPr>
      </w:pPr>
      <w:r>
        <w:rPr>
          <w:rFonts w:hint="eastAsia" w:asciiTheme="minorEastAsia" w:hAnsiTheme="minorEastAsia" w:cstheme="minorEastAsia"/>
          <w:b/>
          <w:bCs/>
          <w:szCs w:val="21"/>
        </w:rPr>
        <w:t>1.A</w:t>
      </w:r>
      <w:r>
        <w:rPr>
          <w:rFonts w:hint="eastAsia" w:asciiTheme="minorEastAsia" w:hAnsiTheme="minorEastAsia" w:cstheme="minorEastAsia"/>
          <w:szCs w:val="21"/>
        </w:rPr>
        <w:t>（由材料一中的“中国经济学家普遍认为，百年未有之大变局起因于新兴市场经济体的崛起”，尤其是中国的快速发展是百年未有之大变局形成的核心动力。可以推断出中国经济的高速发展促使百年未有之大变局形成的原因，因果倒置，所以是错的，因此选择A。）</w:t>
      </w:r>
    </w:p>
    <w:p w14:paraId="4E979A1F">
      <w:pPr>
        <w:rPr>
          <w:rFonts w:hint="eastAsia" w:asciiTheme="minorEastAsia" w:hAnsiTheme="minorEastAsia" w:cstheme="minorEastAsia"/>
          <w:szCs w:val="21"/>
        </w:rPr>
      </w:pPr>
      <w:r>
        <w:rPr>
          <w:rFonts w:hint="eastAsia" w:asciiTheme="minorEastAsia" w:hAnsiTheme="minorEastAsia" w:cstheme="minorEastAsia"/>
          <w:b/>
          <w:bCs/>
          <w:szCs w:val="21"/>
        </w:rPr>
        <w:t>2.D</w:t>
      </w:r>
      <w:r>
        <w:rPr>
          <w:rFonts w:hint="eastAsia" w:asciiTheme="minorEastAsia" w:hAnsiTheme="minorEastAsia" w:cstheme="minorEastAsia"/>
          <w:szCs w:val="21"/>
        </w:rPr>
        <w:t>（图中预测显示，今后若干年中国经济总量占美国经济总量有所下降，但2026年至2028年图中显示中国是最有可能超越美国的，罗纳德·塔曼建议美国在战略上要更多关注亚洲局势主要是因为中国的经济发展太快，而印度只是其中的另一个原因。 ）</w:t>
      </w:r>
    </w:p>
    <w:p w14:paraId="29007F30">
      <w:pPr>
        <w:rPr>
          <w:rFonts w:hint="eastAsia" w:asciiTheme="minorEastAsia" w:hAnsiTheme="minorEastAsia" w:cstheme="minorEastAsia"/>
          <w:szCs w:val="21"/>
        </w:rPr>
      </w:pPr>
      <w:r>
        <w:rPr>
          <w:rFonts w:hint="eastAsia" w:asciiTheme="minorEastAsia" w:hAnsiTheme="minorEastAsia" w:cstheme="minorEastAsia"/>
          <w:b/>
          <w:bCs/>
          <w:szCs w:val="21"/>
        </w:rPr>
        <w:t>3.D</w:t>
      </w:r>
      <w:r>
        <w:rPr>
          <w:rFonts w:hint="eastAsia" w:asciiTheme="minorEastAsia" w:hAnsiTheme="minorEastAsia" w:cstheme="minorEastAsia"/>
          <w:szCs w:val="21"/>
        </w:rPr>
        <w:t>（选项A，</w:t>
      </w:r>
      <w:r>
        <w:rPr>
          <w:rFonts w:hint="eastAsia" w:asciiTheme="minorEastAsia" w:hAnsiTheme="minorEastAsia" w:cstheme="minorEastAsia"/>
          <w:szCs w:val="21"/>
          <w:lang w:eastAsia="zh"/>
        </w:rPr>
        <w:t>“</w:t>
      </w:r>
      <w:r>
        <w:rPr>
          <w:rFonts w:hint="eastAsia" w:asciiTheme="minorEastAsia" w:hAnsiTheme="minorEastAsia" w:cstheme="minorEastAsia"/>
          <w:szCs w:val="21"/>
        </w:rPr>
        <w:t>考古热”“非遗热”蔚然成风，到博物馆观众数量“井喷式”增长，属于内部历史文化遗产保护传承体系，不属于构建内部的新发展格局</w:t>
      </w:r>
      <w:r>
        <w:rPr>
          <w:rFonts w:hint="eastAsia" w:asciiTheme="minorEastAsia" w:hAnsiTheme="minorEastAsia" w:cstheme="minorEastAsia"/>
          <w:szCs w:val="21"/>
          <w:lang w:eastAsia="zh"/>
        </w:rPr>
        <w:t>。</w:t>
      </w:r>
      <w:r>
        <w:rPr>
          <w:rFonts w:hint="eastAsia" w:asciiTheme="minorEastAsia" w:hAnsiTheme="minorEastAsia" w:cstheme="minorEastAsia"/>
          <w:szCs w:val="21"/>
        </w:rPr>
        <w:t>选项B，“华为推出</w:t>
      </w:r>
      <w:r>
        <w:rPr>
          <w:rFonts w:hint="eastAsia" w:asciiTheme="minorEastAsia" w:hAnsiTheme="minorEastAsia" w:cstheme="minorEastAsia"/>
          <w:szCs w:val="21"/>
          <w:lang w:eastAsia="zh"/>
        </w:rPr>
        <w:t>新手机</w:t>
      </w:r>
      <w:r>
        <w:rPr>
          <w:rFonts w:hint="eastAsia" w:asciiTheme="minorEastAsia" w:hAnsiTheme="minorEastAsia" w:cstheme="minorEastAsia"/>
          <w:szCs w:val="21"/>
        </w:rPr>
        <w:t>”</w:t>
      </w:r>
      <w:r>
        <w:rPr>
          <w:rFonts w:hint="eastAsia" w:asciiTheme="minorEastAsia" w:hAnsiTheme="minorEastAsia" w:cstheme="minorEastAsia"/>
          <w:szCs w:val="21"/>
          <w:lang w:eastAsia="zh"/>
        </w:rPr>
        <w:t>只</w:t>
      </w:r>
      <w:r>
        <w:rPr>
          <w:rFonts w:hint="eastAsia" w:asciiTheme="minorEastAsia" w:hAnsiTheme="minorEastAsia" w:cstheme="minorEastAsia"/>
          <w:szCs w:val="21"/>
        </w:rPr>
        <w:t>是</w:t>
      </w:r>
      <w:r>
        <w:rPr>
          <w:rFonts w:hint="eastAsia" w:asciiTheme="minorEastAsia" w:hAnsiTheme="minorEastAsia" w:cstheme="minorEastAsia"/>
          <w:szCs w:val="21"/>
          <w:lang w:eastAsia="zh"/>
        </w:rPr>
        <w:t>推出具体商品，不能到达构建新发展格局的高度</w:t>
      </w:r>
      <w:r>
        <w:rPr>
          <w:rFonts w:hint="eastAsia" w:asciiTheme="minorEastAsia" w:hAnsiTheme="minorEastAsia" w:cstheme="minorEastAsia"/>
          <w:szCs w:val="21"/>
        </w:rPr>
        <w:t>。选项C，中国将推动共建</w:t>
      </w:r>
      <w:r>
        <w:rPr>
          <w:rFonts w:hint="eastAsia" w:asciiTheme="minorEastAsia" w:hAnsiTheme="minorEastAsia" w:cstheme="minorEastAsia"/>
          <w:szCs w:val="21"/>
          <w:lang w:eastAsia="zh"/>
        </w:rPr>
        <w:t>“</w:t>
      </w:r>
      <w:r>
        <w:rPr>
          <w:rFonts w:hint="eastAsia" w:asciiTheme="minorEastAsia" w:hAnsiTheme="minorEastAsia" w:cstheme="minorEastAsia"/>
          <w:szCs w:val="21"/>
        </w:rPr>
        <w:t>一带一路”朝更高质量</w:t>
      </w:r>
      <w:r>
        <w:rPr>
          <w:rFonts w:hint="eastAsia" w:asciiTheme="minorEastAsia" w:hAnsiTheme="minorEastAsia" w:cstheme="minorEastAsia"/>
          <w:szCs w:val="21"/>
          <w:lang w:eastAsia="zh"/>
        </w:rPr>
        <w:t>、</w:t>
      </w:r>
      <w:r>
        <w:rPr>
          <w:rFonts w:hint="eastAsia" w:asciiTheme="minorEastAsia" w:hAnsiTheme="minorEastAsia" w:cstheme="minorEastAsia"/>
          <w:szCs w:val="21"/>
        </w:rPr>
        <w:t>更高水平发展</w:t>
      </w:r>
      <w:r>
        <w:rPr>
          <w:rFonts w:hint="eastAsia" w:asciiTheme="minorEastAsia" w:hAnsiTheme="minorEastAsia" w:cstheme="minorEastAsia"/>
          <w:szCs w:val="21"/>
          <w:lang w:eastAsia="zh"/>
        </w:rPr>
        <w:t>，</w:t>
      </w:r>
      <w:r>
        <w:rPr>
          <w:rFonts w:hint="eastAsia" w:asciiTheme="minorEastAsia" w:hAnsiTheme="minorEastAsia" w:cstheme="minorEastAsia"/>
          <w:szCs w:val="21"/>
        </w:rPr>
        <w:t>说的是中国对外发展</w:t>
      </w:r>
      <w:r>
        <w:rPr>
          <w:rFonts w:hint="eastAsia" w:asciiTheme="minorEastAsia" w:hAnsiTheme="minorEastAsia" w:cstheme="minorEastAsia"/>
          <w:szCs w:val="21"/>
          <w:lang w:eastAsia="zh"/>
        </w:rPr>
        <w:t>，</w:t>
      </w:r>
      <w:r>
        <w:rPr>
          <w:rFonts w:hint="eastAsia" w:asciiTheme="minorEastAsia" w:hAnsiTheme="minorEastAsia" w:cstheme="minorEastAsia"/>
          <w:szCs w:val="21"/>
        </w:rPr>
        <w:t>不符合题意。选项D，“深中通道已正式通车”说的是加快构建内部的新发展格局，即内部交通条件改善和促进内循环，符合题意。）</w:t>
      </w:r>
    </w:p>
    <w:p w14:paraId="131C2BCF">
      <w:pPr>
        <w:rPr>
          <w:rFonts w:hint="eastAsia" w:asciiTheme="minorEastAsia" w:hAnsiTheme="minorEastAsia" w:cstheme="minorEastAsia"/>
          <w:szCs w:val="21"/>
        </w:rPr>
      </w:pPr>
    </w:p>
    <w:p w14:paraId="3AC94FBC">
      <w:pPr>
        <w:rPr>
          <w:rFonts w:hint="eastAsia" w:asciiTheme="minorEastAsia" w:hAnsiTheme="minorEastAsia" w:cstheme="minorEastAsia"/>
          <w:b/>
          <w:bCs/>
          <w:szCs w:val="21"/>
        </w:rPr>
      </w:pPr>
      <w:r>
        <w:rPr>
          <w:rFonts w:hint="eastAsia" w:asciiTheme="minorEastAsia" w:hAnsiTheme="minorEastAsia" w:cstheme="minorEastAsia"/>
          <w:b/>
          <w:bCs/>
          <w:szCs w:val="21"/>
        </w:rPr>
        <w:t>4</w:t>
      </w:r>
      <w:r>
        <w:rPr>
          <w:rFonts w:hint="eastAsia" w:asciiTheme="minorEastAsia" w:hAnsiTheme="minorEastAsia" w:cstheme="minorEastAsia"/>
          <w:szCs w:val="21"/>
        </w:rPr>
        <w:t>.①论证角度不同：材料一侧重当今世界大国经济力量的</w:t>
      </w:r>
      <w:r>
        <w:rPr>
          <w:rFonts w:hint="eastAsia" w:asciiTheme="minorEastAsia" w:hAnsiTheme="minorEastAsia" w:cstheme="minorEastAsia"/>
          <w:b/>
          <w:bCs/>
          <w:szCs w:val="21"/>
          <w:u w:val="single"/>
        </w:rPr>
        <w:t>对比变化</w:t>
      </w:r>
      <w:r>
        <w:rPr>
          <w:rFonts w:hint="eastAsia" w:asciiTheme="minorEastAsia" w:hAnsiTheme="minorEastAsia" w:cstheme="minorEastAsia"/>
          <w:szCs w:val="21"/>
        </w:rPr>
        <w:t>，横向阐释“百年未有之大变局”产生的</w:t>
      </w:r>
      <w:r>
        <w:rPr>
          <w:rFonts w:hint="eastAsia" w:asciiTheme="minorEastAsia" w:hAnsiTheme="minorEastAsia" w:cstheme="minorEastAsia"/>
          <w:b/>
          <w:bCs/>
          <w:szCs w:val="21"/>
          <w:u w:val="single"/>
        </w:rPr>
        <w:t>根本原因（1分）</w:t>
      </w:r>
      <w:r>
        <w:rPr>
          <w:rFonts w:hint="eastAsia" w:asciiTheme="minorEastAsia" w:hAnsiTheme="minorEastAsia" w:cstheme="minorEastAsia"/>
          <w:szCs w:val="21"/>
        </w:rPr>
        <w:t>；材料二则是强调</w:t>
      </w:r>
      <w:r>
        <w:rPr>
          <w:rFonts w:hint="eastAsia" w:asciiTheme="minorEastAsia" w:hAnsiTheme="minorEastAsia" w:cstheme="minorEastAsia"/>
          <w:b/>
          <w:bCs/>
          <w:szCs w:val="21"/>
          <w:u w:val="single"/>
        </w:rPr>
        <w:t>螺旋式前进</w:t>
      </w:r>
      <w:r>
        <w:rPr>
          <w:rFonts w:hint="eastAsia" w:asciiTheme="minorEastAsia" w:hAnsiTheme="minorEastAsia" w:cstheme="minorEastAsia"/>
          <w:szCs w:val="21"/>
        </w:rPr>
        <w:t>，在纵向突出“百年未有之大变局”出现的</w:t>
      </w:r>
      <w:r>
        <w:rPr>
          <w:rFonts w:hint="eastAsia" w:asciiTheme="minorEastAsia" w:hAnsiTheme="minorEastAsia" w:cstheme="minorEastAsia"/>
          <w:b/>
          <w:bCs/>
          <w:szCs w:val="21"/>
          <w:u w:val="single"/>
        </w:rPr>
        <w:t>必然性</w:t>
      </w:r>
      <w:r>
        <w:rPr>
          <w:rFonts w:hint="eastAsia" w:asciiTheme="minorEastAsia" w:hAnsiTheme="minorEastAsia" w:cstheme="minorEastAsia"/>
          <w:szCs w:val="21"/>
        </w:rPr>
        <w:t>。</w:t>
      </w:r>
      <w:r>
        <w:rPr>
          <w:rFonts w:hint="eastAsia" w:asciiTheme="minorEastAsia" w:hAnsiTheme="minorEastAsia" w:cstheme="minorEastAsia"/>
          <w:b/>
          <w:bCs/>
          <w:szCs w:val="21"/>
        </w:rPr>
        <w:t>（1分）</w:t>
      </w:r>
    </w:p>
    <w:p w14:paraId="5804A73A">
      <w:pPr>
        <w:rPr>
          <w:rFonts w:hint="eastAsia" w:asciiTheme="minorEastAsia" w:hAnsiTheme="minorEastAsia" w:cstheme="minorEastAsia"/>
          <w:b/>
          <w:bCs/>
          <w:szCs w:val="21"/>
        </w:rPr>
      </w:pPr>
      <w:r>
        <w:rPr>
          <w:rFonts w:hint="eastAsia" w:asciiTheme="minorEastAsia" w:hAnsiTheme="minorEastAsia" w:cstheme="minorEastAsia"/>
          <w:szCs w:val="21"/>
        </w:rPr>
        <w:t>②论证方法选择不同：材料一是以</w:t>
      </w:r>
      <w:r>
        <w:rPr>
          <w:rFonts w:hint="eastAsia" w:asciiTheme="minorEastAsia" w:hAnsiTheme="minorEastAsia" w:cstheme="minorEastAsia"/>
          <w:b/>
          <w:bCs/>
          <w:szCs w:val="21"/>
          <w:u w:val="single"/>
        </w:rPr>
        <w:t>举例论证和对比论证</w:t>
      </w:r>
      <w:r>
        <w:rPr>
          <w:rFonts w:hint="eastAsia" w:asciiTheme="minorEastAsia" w:hAnsiTheme="minorEastAsia" w:cstheme="minorEastAsia"/>
          <w:szCs w:val="21"/>
        </w:rPr>
        <w:t>为主</w:t>
      </w:r>
      <w:r>
        <w:rPr>
          <w:rFonts w:hint="eastAsia" w:asciiTheme="minorEastAsia" w:hAnsiTheme="minorEastAsia" w:cstheme="minorEastAsia"/>
          <w:b/>
          <w:bCs/>
          <w:szCs w:val="21"/>
        </w:rPr>
        <w:t>（任意1个即1分）</w:t>
      </w:r>
      <w:r>
        <w:rPr>
          <w:rFonts w:hint="eastAsia" w:asciiTheme="minorEastAsia" w:hAnsiTheme="minorEastAsia" w:cstheme="minorEastAsia"/>
          <w:szCs w:val="21"/>
        </w:rPr>
        <w:t>；材料二是以</w:t>
      </w:r>
      <w:r>
        <w:rPr>
          <w:rFonts w:hint="eastAsia" w:asciiTheme="minorEastAsia" w:hAnsiTheme="minorEastAsia" w:cstheme="minorEastAsia"/>
          <w:b/>
          <w:bCs/>
          <w:szCs w:val="21"/>
          <w:u w:val="single"/>
        </w:rPr>
        <w:t>比喻论证、类比论证和引用论证</w:t>
      </w:r>
      <w:r>
        <w:rPr>
          <w:rFonts w:hint="eastAsia" w:asciiTheme="minorEastAsia" w:hAnsiTheme="minorEastAsia" w:cstheme="minorEastAsia"/>
          <w:szCs w:val="21"/>
        </w:rPr>
        <w:t>为主。</w:t>
      </w:r>
      <w:r>
        <w:rPr>
          <w:rFonts w:hint="eastAsia" w:asciiTheme="minorEastAsia" w:hAnsiTheme="minorEastAsia" w:cstheme="minorEastAsia"/>
          <w:b/>
          <w:bCs/>
          <w:szCs w:val="21"/>
        </w:rPr>
        <w:t>（任意1个即1分）</w:t>
      </w:r>
    </w:p>
    <w:p w14:paraId="4590444C">
      <w:pPr>
        <w:rPr>
          <w:rFonts w:hint="eastAsia" w:asciiTheme="minorEastAsia" w:hAnsiTheme="minorEastAsia" w:cstheme="minorEastAsia"/>
          <w:b/>
          <w:bCs/>
          <w:szCs w:val="21"/>
        </w:rPr>
      </w:pPr>
    </w:p>
    <w:p w14:paraId="4A98E47C">
      <w:pPr>
        <w:spacing w:line="360" w:lineRule="exact"/>
        <w:rPr>
          <w:rFonts w:hint="eastAsia" w:asciiTheme="minorEastAsia" w:hAnsiTheme="minorEastAsia" w:cstheme="minorEastAsia"/>
          <w:szCs w:val="21"/>
        </w:rPr>
      </w:pPr>
      <w:r>
        <w:rPr>
          <w:rFonts w:hint="eastAsia" w:asciiTheme="minorEastAsia" w:hAnsiTheme="minorEastAsia" w:cstheme="minorEastAsia"/>
          <w:b/>
          <w:bCs/>
          <w:szCs w:val="21"/>
        </w:rPr>
        <w:t>5</w:t>
      </w:r>
      <w:r>
        <w:rPr>
          <w:rFonts w:hint="eastAsia" w:asciiTheme="minorEastAsia" w:hAnsiTheme="minorEastAsia" w:cstheme="minorEastAsia"/>
          <w:szCs w:val="21"/>
        </w:rPr>
        <w:t>.①</w:t>
      </w:r>
      <w:r>
        <w:rPr>
          <w:rFonts w:hint="eastAsia" w:asciiTheme="minorEastAsia" w:hAnsiTheme="minorEastAsia" w:cstheme="minorEastAsia"/>
          <w:szCs w:val="21"/>
          <w:lang w:eastAsia="zh"/>
        </w:rPr>
        <w:t>外部环境：面对西方经济大国对中国打压的复杂国际局势，要有清醒认识，努力突破外部因素制约。</w:t>
      </w:r>
      <w:r>
        <w:rPr>
          <w:rFonts w:hint="eastAsia" w:asciiTheme="minorEastAsia" w:hAnsiTheme="minorEastAsia" w:cstheme="minorEastAsia"/>
          <w:szCs w:val="21"/>
        </w:rPr>
        <w:t>②</w:t>
      </w:r>
      <w:r>
        <w:rPr>
          <w:rFonts w:hint="eastAsia" w:asciiTheme="minorEastAsia" w:hAnsiTheme="minorEastAsia" w:cstheme="minorEastAsia"/>
          <w:szCs w:val="21"/>
          <w:lang w:eastAsia="zh"/>
        </w:rPr>
        <w:t>应对方式：</w:t>
      </w:r>
      <w:r>
        <w:rPr>
          <w:rFonts w:hint="eastAsia" w:asciiTheme="minorEastAsia" w:hAnsiTheme="minorEastAsia" w:cstheme="minorEastAsia"/>
          <w:szCs w:val="21"/>
        </w:rPr>
        <w:t>保持实力地位提升，强调要掌握主动权</w:t>
      </w:r>
      <w:r>
        <w:rPr>
          <w:rFonts w:hint="eastAsia" w:asciiTheme="minorEastAsia" w:hAnsiTheme="minorEastAsia" w:cstheme="minorEastAsia"/>
          <w:szCs w:val="21"/>
          <w:lang w:eastAsia="zh"/>
        </w:rPr>
        <w:t>，直面矛盾，克服危机，螺旋式前进</w:t>
      </w:r>
      <w:r>
        <w:rPr>
          <w:rFonts w:hint="eastAsia" w:asciiTheme="minorEastAsia" w:hAnsiTheme="minorEastAsia" w:cstheme="minorEastAsia"/>
          <w:szCs w:val="21"/>
        </w:rPr>
        <w:t>。③</w:t>
      </w:r>
      <w:r>
        <w:rPr>
          <w:rFonts w:hint="eastAsia" w:asciiTheme="minorEastAsia" w:hAnsiTheme="minorEastAsia" w:cstheme="minorEastAsia"/>
          <w:szCs w:val="21"/>
          <w:lang w:eastAsia="zh"/>
        </w:rPr>
        <w:t>内部发展：不空想，发展经济，</w:t>
      </w:r>
      <w:r>
        <w:rPr>
          <w:rFonts w:hint="eastAsia" w:asciiTheme="minorEastAsia" w:hAnsiTheme="minorEastAsia" w:cstheme="minorEastAsia"/>
          <w:szCs w:val="21"/>
        </w:rPr>
        <w:t>提出新的理念和方案，加快构建新发展格局，增强竞争力、发展力等。</w:t>
      </w:r>
    </w:p>
    <w:p w14:paraId="668250D2">
      <w:pPr>
        <w:rPr>
          <w:rFonts w:hint="eastAsia" w:asciiTheme="minorEastAsia" w:hAnsiTheme="minorEastAsia" w:cstheme="minorEastAsia"/>
          <w:szCs w:val="21"/>
          <w:lang w:eastAsia="zh"/>
        </w:rPr>
      </w:pPr>
      <w:r>
        <w:rPr>
          <w:rFonts w:hint="eastAsia" w:ascii="楷体" w:hAnsi="楷体" w:eastAsia="楷体" w:cs="楷体"/>
          <w:szCs w:val="21"/>
          <w:lang w:eastAsia="zh"/>
        </w:rPr>
        <w:t>（评分细则：3点6分，每点2分。每一点里，既要包含毛泽东话里的要素，又要结合材料中关于“百年未有之大变局”的相关分析，各占1分。第</w:t>
      </w:r>
      <w:r>
        <w:rPr>
          <w:rFonts w:hint="eastAsia" w:ascii="楷体" w:hAnsi="楷体" w:eastAsia="楷体" w:cs="楷体"/>
          <w:szCs w:val="21"/>
        </w:rPr>
        <w:t>①</w:t>
      </w:r>
      <w:r>
        <w:rPr>
          <w:rFonts w:hint="eastAsia" w:ascii="楷体" w:hAnsi="楷体" w:eastAsia="楷体" w:cs="楷体"/>
          <w:szCs w:val="21"/>
          <w:lang w:eastAsia="zh"/>
        </w:rPr>
        <w:t>条，要点：“无论处于怎样复杂、严重、惨苦的环境”+“西方经济大国对中国的打压”。第</w:t>
      </w:r>
      <w:r>
        <w:rPr>
          <w:rFonts w:hint="eastAsia" w:ascii="楷体" w:hAnsi="楷体" w:eastAsia="楷体" w:cs="楷体"/>
          <w:szCs w:val="21"/>
        </w:rPr>
        <w:t>②</w:t>
      </w:r>
      <w:r>
        <w:rPr>
          <w:rFonts w:hint="eastAsia" w:ascii="楷体" w:hAnsi="楷体" w:eastAsia="楷体" w:cs="楷体"/>
          <w:szCs w:val="21"/>
          <w:lang w:eastAsia="zh"/>
        </w:rPr>
        <w:t>条，要点：“独立自主地组织”（或“主动地位”）+“螺旋式前进”。第</w:t>
      </w:r>
      <w:r>
        <w:rPr>
          <w:rFonts w:hint="eastAsia" w:ascii="楷体" w:hAnsi="楷体" w:eastAsia="楷体" w:cs="楷体"/>
          <w:szCs w:val="21"/>
        </w:rPr>
        <w:t>③</w:t>
      </w:r>
      <w:r>
        <w:rPr>
          <w:rFonts w:hint="eastAsia" w:ascii="楷体" w:hAnsi="楷体" w:eastAsia="楷体" w:cs="楷体"/>
          <w:szCs w:val="21"/>
          <w:lang w:eastAsia="zh"/>
        </w:rPr>
        <w:t>条，要点：“不空想，具体的，物质的”+“发展经济”“构建新格局”“各种力”）</w:t>
      </w:r>
    </w:p>
    <w:p w14:paraId="30637815">
      <w:pPr>
        <w:rPr>
          <w:rFonts w:hint="eastAsia" w:asciiTheme="minorEastAsia" w:hAnsiTheme="minorEastAsia" w:cstheme="minorEastAsia"/>
          <w:szCs w:val="21"/>
          <w:lang w:eastAsia="zh"/>
        </w:rPr>
      </w:pPr>
    </w:p>
    <w:p w14:paraId="730297C4">
      <w:pPr>
        <w:rPr>
          <w:szCs w:val="21"/>
        </w:rPr>
      </w:pPr>
      <w:r>
        <w:rPr>
          <w:rFonts w:ascii="宋体" w:hAnsi="宋体" w:eastAsia="宋体" w:cs="宋体"/>
          <w:b/>
          <w:szCs w:val="21"/>
        </w:rPr>
        <w:t>（二）阅读</w:t>
      </w:r>
      <w:r>
        <w:rPr>
          <w:rFonts w:ascii="Times New Roman" w:hAnsi="Times New Roman" w:eastAsia="Times New Roman" w:cs="Times New Roman"/>
          <w:b/>
          <w:szCs w:val="21"/>
        </w:rPr>
        <w:t>Ⅱ</w:t>
      </w:r>
      <w:r>
        <w:rPr>
          <w:rFonts w:ascii="宋体" w:hAnsi="宋体" w:eastAsia="宋体" w:cs="宋体"/>
          <w:b/>
          <w:szCs w:val="21"/>
        </w:rPr>
        <w:t>（本题共</w:t>
      </w:r>
      <w:r>
        <w:rPr>
          <w:rFonts w:ascii="Times New Roman" w:hAnsi="Times New Roman" w:eastAsia="Times New Roman" w:cs="Times New Roman"/>
          <w:b/>
          <w:szCs w:val="21"/>
        </w:rPr>
        <w:t>4</w:t>
      </w:r>
      <w:r>
        <w:rPr>
          <w:rFonts w:ascii="宋体" w:hAnsi="宋体" w:eastAsia="宋体" w:cs="宋体"/>
          <w:b/>
          <w:szCs w:val="21"/>
        </w:rPr>
        <w:t>小题，</w:t>
      </w:r>
      <w:r>
        <w:rPr>
          <w:rFonts w:ascii="Times New Roman" w:hAnsi="Times New Roman" w:eastAsia="Times New Roman" w:cs="Times New Roman"/>
          <w:b/>
          <w:szCs w:val="21"/>
        </w:rPr>
        <w:t>16</w:t>
      </w:r>
      <w:r>
        <w:rPr>
          <w:rFonts w:ascii="宋体" w:hAnsi="宋体" w:eastAsia="宋体" w:cs="宋体"/>
          <w:b/>
          <w:szCs w:val="21"/>
        </w:rPr>
        <w:t>分）</w:t>
      </w:r>
    </w:p>
    <w:p w14:paraId="458527C0">
      <w:pPr>
        <w:rPr>
          <w:rFonts w:hint="eastAsia" w:asciiTheme="minorEastAsia" w:hAnsiTheme="minorEastAsia" w:cstheme="minorEastAsia"/>
          <w:szCs w:val="21"/>
        </w:rPr>
      </w:pPr>
      <w:r>
        <w:rPr>
          <w:rFonts w:hint="eastAsia" w:asciiTheme="minorEastAsia" w:hAnsiTheme="minorEastAsia" w:cstheme="minorEastAsia"/>
          <w:b/>
          <w:bCs/>
          <w:szCs w:val="21"/>
        </w:rPr>
        <w:t xml:space="preserve">6．A  </w:t>
      </w:r>
      <w:r>
        <w:rPr>
          <w:rFonts w:hint="eastAsia" w:asciiTheme="minorEastAsia" w:hAnsiTheme="minorEastAsia" w:cstheme="minorEastAsia"/>
          <w:szCs w:val="21"/>
        </w:rPr>
        <w:t>（B选项“暗示了爷爷牺牲的悲剧结局”错，钱老头的话是对爷爷凯旋的期待和祝福，是一种乐观的展望，并没有直接暗示悲剧结局。后文爷爷的牺牲是通过父亲叙述才揭示的。C选项“父亲参军的壮行酒”并没有表现奶奶独自送子的悲哀和遗憾，而是家族对家国担当的主动承接，解读为遗憾和悲哀就说浅了。D选项“与如今和平时期的情感无关”错误，因为这被珍藏的“红梅”也象征着家族精神的传承。）</w:t>
      </w:r>
    </w:p>
    <w:p w14:paraId="2052B9CF">
      <w:pPr>
        <w:rPr>
          <w:rFonts w:hint="eastAsia" w:asciiTheme="minorEastAsia" w:hAnsiTheme="minorEastAsia" w:cstheme="minorEastAsia"/>
          <w:szCs w:val="21"/>
        </w:rPr>
      </w:pPr>
      <w:r>
        <w:rPr>
          <w:rFonts w:hint="eastAsia" w:asciiTheme="minorEastAsia" w:hAnsiTheme="minorEastAsia" w:cstheme="minorEastAsia"/>
          <w:b/>
          <w:bCs/>
          <w:szCs w:val="21"/>
        </w:rPr>
        <w:t xml:space="preserve">7．B </w:t>
      </w:r>
      <w:r>
        <w:rPr>
          <w:rFonts w:hint="eastAsia" w:asciiTheme="minorEastAsia" w:hAnsiTheme="minorEastAsia" w:cstheme="minorEastAsia"/>
          <w:szCs w:val="21"/>
        </w:rPr>
        <w:t xml:space="preserve"> （“转移话题……将叙述重心从‘人’转向‘物’”错，这句话是“我”在听到爷爷牺牲后自然的情感反应，是对爷爷遗物的关切，并非刻意“转移话题”。后文父亲拿出搪瓷缸子，正是对这个问句的回答，叙述重心依然在“人”上，而非单纯转向“物”。）</w:t>
      </w:r>
    </w:p>
    <w:p w14:paraId="20AEF180">
      <w:pPr>
        <w:rPr>
          <w:rFonts w:hint="eastAsia" w:asciiTheme="minorEastAsia" w:hAnsiTheme="minorEastAsia" w:cstheme="minorEastAsia"/>
          <w:szCs w:val="21"/>
        </w:rPr>
      </w:pPr>
    </w:p>
    <w:p w14:paraId="727370EC">
      <w:pPr>
        <w:rPr>
          <w:rFonts w:hint="eastAsia" w:asciiTheme="minorEastAsia" w:hAnsiTheme="minorEastAsia" w:cstheme="minorEastAsia"/>
          <w:szCs w:val="21"/>
          <w:lang w:eastAsia="zh"/>
        </w:rPr>
      </w:pPr>
      <w:r>
        <w:rPr>
          <w:rFonts w:hint="eastAsia" w:asciiTheme="minorEastAsia" w:hAnsiTheme="minorEastAsia" w:cstheme="minorEastAsia"/>
          <w:b/>
          <w:bCs/>
          <w:szCs w:val="21"/>
        </w:rPr>
        <w:t>8</w:t>
      </w:r>
      <w:r>
        <w:rPr>
          <w:rFonts w:hint="eastAsia" w:asciiTheme="minorEastAsia" w:hAnsiTheme="minorEastAsia" w:cstheme="minorEastAsia"/>
          <w:szCs w:val="21"/>
        </w:rPr>
        <w:t>．①小说以父亲与儿子的对话结构全文，时间多次切换，有利于真实</w:t>
      </w:r>
      <w:r>
        <w:rPr>
          <w:rFonts w:hint="eastAsia" w:asciiTheme="minorEastAsia" w:hAnsiTheme="minorEastAsia" w:cstheme="minorEastAsia"/>
          <w:b/>
          <w:bCs/>
          <w:szCs w:val="21"/>
          <w:u w:val="single"/>
        </w:rPr>
        <w:t>立体地呈现</w:t>
      </w:r>
      <w:r>
        <w:rPr>
          <w:rFonts w:hint="eastAsia" w:asciiTheme="minorEastAsia" w:hAnsiTheme="minorEastAsia" w:cstheme="minorEastAsia"/>
          <w:szCs w:val="21"/>
        </w:rPr>
        <w:t>父辈、祖辈们的</w:t>
      </w:r>
      <w:r>
        <w:rPr>
          <w:rFonts w:hint="eastAsia" w:asciiTheme="minorEastAsia" w:hAnsiTheme="minorEastAsia" w:cstheme="minorEastAsia"/>
          <w:b/>
          <w:bCs/>
          <w:szCs w:val="21"/>
          <w:u w:val="single"/>
        </w:rPr>
        <w:t>英雄形象</w:t>
      </w:r>
      <w:r>
        <w:rPr>
          <w:rFonts w:hint="eastAsia" w:asciiTheme="minorEastAsia" w:hAnsiTheme="minorEastAsia" w:cstheme="minorEastAsia"/>
          <w:szCs w:val="21"/>
        </w:rPr>
        <w:t>。</w:t>
      </w:r>
      <w:r>
        <w:rPr>
          <w:rFonts w:hint="eastAsia" w:asciiTheme="minorEastAsia" w:hAnsiTheme="minorEastAsia" w:cstheme="minorEastAsia"/>
          <w:szCs w:val="21"/>
          <w:lang w:eastAsia="zh"/>
        </w:rPr>
        <w:t>（2分）</w:t>
      </w:r>
    </w:p>
    <w:p w14:paraId="51BFFB21">
      <w:pPr>
        <w:rPr>
          <w:rFonts w:hint="eastAsia" w:asciiTheme="minorEastAsia" w:hAnsiTheme="minorEastAsia" w:cstheme="minorEastAsia"/>
          <w:szCs w:val="21"/>
        </w:rPr>
      </w:pPr>
      <w:r>
        <w:rPr>
          <w:rFonts w:hint="eastAsia" w:asciiTheme="minorEastAsia" w:hAnsiTheme="minorEastAsia" w:cstheme="minorEastAsia"/>
          <w:szCs w:val="21"/>
        </w:rPr>
        <w:t>②“过去”与“现在”交织的叙述，把小说从父亲的个人回忆，</w:t>
      </w:r>
      <w:r>
        <w:rPr>
          <w:rFonts w:hint="eastAsia" w:asciiTheme="minorEastAsia" w:hAnsiTheme="minorEastAsia" w:cstheme="minorEastAsia"/>
          <w:b/>
          <w:bCs/>
          <w:szCs w:val="21"/>
          <w:u w:val="single"/>
        </w:rPr>
        <w:t>升华为家族几代人的精神传承</w:t>
      </w:r>
      <w:r>
        <w:rPr>
          <w:rFonts w:hint="eastAsia" w:asciiTheme="minorEastAsia" w:hAnsiTheme="minorEastAsia" w:cstheme="minorEastAsia"/>
          <w:szCs w:val="21"/>
        </w:rPr>
        <w:t>，</w:t>
      </w:r>
      <w:r>
        <w:rPr>
          <w:rFonts w:hint="eastAsia" w:asciiTheme="minorEastAsia" w:hAnsiTheme="minorEastAsia" w:cstheme="minorEastAsia"/>
          <w:b/>
          <w:bCs/>
          <w:szCs w:val="21"/>
          <w:u w:val="single"/>
        </w:rPr>
        <w:t>深化了主旨</w:t>
      </w:r>
      <w:r>
        <w:rPr>
          <w:rFonts w:hint="eastAsia" w:asciiTheme="minorEastAsia" w:hAnsiTheme="minorEastAsia" w:cstheme="minorEastAsia"/>
          <w:szCs w:val="21"/>
        </w:rPr>
        <w:t xml:space="preserve">，增强了作品情感深度和厚重感。（2分）    </w:t>
      </w:r>
    </w:p>
    <w:p w14:paraId="4D120252">
      <w:pPr>
        <w:rPr>
          <w:rFonts w:hint="eastAsia" w:asciiTheme="minorEastAsia" w:hAnsiTheme="minorEastAsia" w:cstheme="minorEastAsia"/>
          <w:szCs w:val="21"/>
        </w:rPr>
      </w:pPr>
    </w:p>
    <w:p w14:paraId="46EFDBC1">
      <w:pPr>
        <w:rPr>
          <w:rFonts w:hint="eastAsia" w:ascii="楷体" w:hAnsi="楷体" w:eastAsia="楷体" w:cs="楷体"/>
          <w:szCs w:val="21"/>
          <w:lang w:eastAsia="zh"/>
        </w:rPr>
      </w:pPr>
      <w:r>
        <w:rPr>
          <w:rFonts w:hint="eastAsia" w:asciiTheme="minorEastAsia" w:hAnsiTheme="minorEastAsia" w:cstheme="minorEastAsia"/>
          <w:b/>
          <w:bCs/>
          <w:szCs w:val="21"/>
        </w:rPr>
        <w:t>9．</w:t>
      </w:r>
      <w:r>
        <w:rPr>
          <w:rFonts w:hint="eastAsia" w:asciiTheme="minorEastAsia" w:hAnsiTheme="minorEastAsia" w:cstheme="minorEastAsia"/>
          <w:b/>
          <w:bCs/>
          <w:szCs w:val="21"/>
          <w:lang w:eastAsia="zh"/>
        </w:rPr>
        <w:t>“</w:t>
      </w:r>
      <w:r>
        <w:rPr>
          <w:rFonts w:hint="eastAsia" w:asciiTheme="minorEastAsia" w:hAnsiTheme="minorEastAsia" w:cstheme="minorEastAsia"/>
          <w:szCs w:val="21"/>
          <w:lang w:eastAsia="zh"/>
        </w:rPr>
        <w:t>搪瓷缸子” ①情节发展：作为</w:t>
      </w:r>
      <w:r>
        <w:rPr>
          <w:rFonts w:hint="eastAsia" w:asciiTheme="minorEastAsia" w:hAnsiTheme="minorEastAsia" w:cstheme="minorEastAsia"/>
          <w:b/>
          <w:bCs/>
          <w:szCs w:val="21"/>
          <w:u w:val="single"/>
          <w:lang w:eastAsia="zh"/>
        </w:rPr>
        <w:t>线索</w:t>
      </w:r>
      <w:r>
        <w:rPr>
          <w:rFonts w:hint="eastAsia" w:asciiTheme="minorEastAsia" w:hAnsiTheme="minorEastAsia" w:cstheme="minorEastAsia"/>
          <w:b/>
          <w:bCs/>
          <w:szCs w:val="21"/>
          <w:lang w:eastAsia="zh"/>
        </w:rPr>
        <w:t>串联全文，推动情节发展</w:t>
      </w:r>
      <w:r>
        <w:rPr>
          <w:rFonts w:hint="eastAsia" w:asciiTheme="minorEastAsia" w:hAnsiTheme="minorEastAsia" w:cstheme="minorEastAsia"/>
          <w:szCs w:val="21"/>
          <w:lang w:eastAsia="zh"/>
        </w:rPr>
        <w:t>：勾连父亲为爷爷打酒、醉酒误事、奶奶欲弃缸、父亲参军用缸喝壮行酒及代代传承等事件，将过往革命往事与当下家庭回忆衔接，使情节连贯。</w:t>
      </w:r>
      <w:r>
        <w:rPr>
          <w:rFonts w:hint="eastAsia" w:asciiTheme="minorEastAsia" w:hAnsiTheme="minorEastAsia" w:cstheme="minorEastAsia"/>
          <w:szCs w:val="21"/>
        </w:rPr>
        <w:t>（1分）</w:t>
      </w:r>
      <w:r>
        <w:rPr>
          <w:rFonts w:hint="eastAsia" w:asciiTheme="minorEastAsia" w:hAnsiTheme="minorEastAsia" w:cstheme="minorEastAsia"/>
          <w:szCs w:val="21"/>
          <w:lang w:eastAsia="zh"/>
        </w:rPr>
        <w:t>②表达情感：承载对爷爷的</w:t>
      </w:r>
      <w:r>
        <w:rPr>
          <w:rFonts w:hint="eastAsia" w:asciiTheme="minorEastAsia" w:hAnsiTheme="minorEastAsia" w:cstheme="minorEastAsia"/>
          <w:b/>
          <w:bCs/>
          <w:szCs w:val="21"/>
          <w:lang w:eastAsia="zh"/>
        </w:rPr>
        <w:t>追思</w:t>
      </w:r>
      <w:r>
        <w:rPr>
          <w:rFonts w:hint="eastAsia" w:asciiTheme="minorEastAsia" w:hAnsiTheme="minorEastAsia" w:cstheme="minorEastAsia"/>
          <w:szCs w:val="21"/>
          <w:lang w:eastAsia="zh"/>
        </w:rPr>
        <w:t>、</w:t>
      </w:r>
      <w:r>
        <w:rPr>
          <w:rFonts w:hint="eastAsia" w:asciiTheme="minorEastAsia" w:hAnsiTheme="minorEastAsia" w:cstheme="minorEastAsia"/>
          <w:b/>
          <w:bCs/>
          <w:szCs w:val="21"/>
          <w:u w:val="single"/>
          <w:lang w:eastAsia="zh"/>
        </w:rPr>
        <w:t>怀念，</w:t>
      </w:r>
      <w:r>
        <w:rPr>
          <w:rFonts w:hint="eastAsia" w:asciiTheme="minorEastAsia" w:hAnsiTheme="minorEastAsia" w:cstheme="minorEastAsia"/>
          <w:szCs w:val="21"/>
          <w:lang w:eastAsia="zh"/>
        </w:rPr>
        <w:t>对革命精神的</w:t>
      </w:r>
      <w:r>
        <w:rPr>
          <w:rFonts w:hint="eastAsia" w:asciiTheme="minorEastAsia" w:hAnsiTheme="minorEastAsia" w:cstheme="minorEastAsia"/>
          <w:b/>
          <w:bCs/>
          <w:szCs w:val="21"/>
          <w:lang w:eastAsia="zh"/>
        </w:rPr>
        <w:t>敬意及家庭传承</w:t>
      </w:r>
      <w:r>
        <w:rPr>
          <w:rFonts w:hint="eastAsia" w:asciiTheme="minorEastAsia" w:hAnsiTheme="minorEastAsia" w:cstheme="minorEastAsia"/>
          <w:szCs w:val="21"/>
          <w:lang w:eastAsia="zh"/>
        </w:rPr>
        <w:t>“红梅如火” 的细节、父亲 “老泪纵横” 的状态、“一代代传下去” 的嘱托，</w:t>
      </w:r>
      <w:r>
        <w:rPr>
          <w:rFonts w:hint="eastAsia" w:asciiTheme="minorEastAsia" w:hAnsiTheme="minorEastAsia" w:cstheme="minorEastAsia"/>
          <w:b/>
          <w:bCs/>
          <w:szCs w:val="21"/>
          <w:u w:val="single"/>
          <w:lang w:eastAsia="zh"/>
        </w:rPr>
        <w:t>皆具象化这份情感与家风传承的珍视</w:t>
      </w:r>
      <w:r>
        <w:rPr>
          <w:rFonts w:hint="eastAsia" w:asciiTheme="minorEastAsia" w:hAnsiTheme="minorEastAsia" w:cstheme="minorEastAsia"/>
          <w:szCs w:val="21"/>
          <w:lang w:eastAsia="zh"/>
        </w:rPr>
        <w:t>。</w:t>
      </w:r>
      <w:r>
        <w:rPr>
          <w:rFonts w:hint="eastAsia" w:ascii="楷体" w:hAnsi="楷体" w:eastAsia="楷体" w:cs="楷体"/>
          <w:szCs w:val="21"/>
          <w:lang w:eastAsia="zh"/>
        </w:rPr>
        <w:t>（2分）</w:t>
      </w:r>
    </w:p>
    <w:p w14:paraId="7ACE5E64">
      <w:pPr>
        <w:rPr>
          <w:rFonts w:hint="eastAsia" w:ascii="楷体" w:hAnsi="楷体" w:eastAsia="楷体" w:cs="楷体"/>
          <w:szCs w:val="21"/>
          <w:lang w:eastAsia="zh"/>
        </w:rPr>
      </w:pPr>
      <w:r>
        <w:rPr>
          <w:rFonts w:hint="eastAsia" w:asciiTheme="minorEastAsia" w:hAnsiTheme="minorEastAsia" w:cstheme="minorEastAsia"/>
          <w:szCs w:val="21"/>
          <w:lang w:eastAsia="zh"/>
        </w:rPr>
        <w:t>“促织”①情节发展</w:t>
      </w:r>
      <w:r>
        <w:rPr>
          <w:rFonts w:hint="eastAsia" w:asciiTheme="minorEastAsia" w:hAnsiTheme="minorEastAsia" w:cstheme="minorEastAsia"/>
          <w:b/>
          <w:bCs/>
          <w:szCs w:val="21"/>
          <w:lang w:eastAsia="zh"/>
        </w:rPr>
        <w:t xml:space="preserve"> ：</w:t>
      </w:r>
      <w:r>
        <w:rPr>
          <w:rFonts w:hint="eastAsia" w:asciiTheme="minorEastAsia" w:hAnsiTheme="minorEastAsia" w:cstheme="minorEastAsia"/>
          <w:szCs w:val="21"/>
          <w:lang w:eastAsia="zh"/>
        </w:rPr>
        <w:t>作为</w:t>
      </w:r>
      <w:r>
        <w:rPr>
          <w:rFonts w:hint="eastAsia" w:asciiTheme="minorEastAsia" w:hAnsiTheme="minorEastAsia" w:cstheme="minorEastAsia"/>
          <w:b/>
          <w:bCs/>
          <w:szCs w:val="21"/>
          <w:u w:val="single"/>
          <w:lang w:eastAsia="zh"/>
        </w:rPr>
        <w:t>核心矛盾和线索串联情节</w:t>
      </w:r>
      <w:r>
        <w:rPr>
          <w:rFonts w:hint="eastAsia" w:asciiTheme="minorEastAsia" w:hAnsiTheme="minorEastAsia" w:cstheme="minorEastAsia"/>
          <w:szCs w:val="21"/>
          <w:lang w:eastAsia="zh"/>
        </w:rPr>
        <w:t>：以 “征促织” 为起因，引发成名寻虫、子毙虫投井、子化虫斗虫、成名富贵的完整脉络，直接决定成名一家兴衰，</w:t>
      </w:r>
      <w:r>
        <w:rPr>
          <w:rFonts w:hint="eastAsia" w:asciiTheme="minorEastAsia" w:hAnsiTheme="minorEastAsia" w:cstheme="minorEastAsia"/>
          <w:b/>
          <w:bCs/>
          <w:szCs w:val="21"/>
          <w:u w:val="single"/>
          <w:lang w:eastAsia="zh"/>
        </w:rPr>
        <w:t>推动情节跌宕</w:t>
      </w:r>
      <w:r>
        <w:rPr>
          <w:rFonts w:hint="eastAsia" w:asciiTheme="minorEastAsia" w:hAnsiTheme="minorEastAsia" w:cstheme="minorEastAsia"/>
          <w:szCs w:val="21"/>
          <w:lang w:eastAsia="zh"/>
        </w:rPr>
        <w:t>。</w:t>
      </w:r>
      <w:r>
        <w:rPr>
          <w:rFonts w:hint="eastAsia" w:asciiTheme="minorEastAsia" w:hAnsiTheme="minorEastAsia" w:cstheme="minorEastAsia"/>
          <w:szCs w:val="21"/>
        </w:rPr>
        <w:t>（1分）</w:t>
      </w:r>
      <w:r>
        <w:rPr>
          <w:rFonts w:hint="eastAsia" w:asciiTheme="minorEastAsia" w:hAnsiTheme="minorEastAsia" w:cstheme="minorEastAsia"/>
          <w:szCs w:val="21"/>
          <w:lang w:eastAsia="zh"/>
        </w:rPr>
        <w:t>②表达情感：</w:t>
      </w:r>
      <w:r>
        <w:rPr>
          <w:rFonts w:hint="eastAsia" w:asciiTheme="minorEastAsia" w:hAnsiTheme="minorEastAsia" w:cstheme="minorEastAsia"/>
          <w:b/>
          <w:bCs/>
          <w:szCs w:val="21"/>
          <w:u w:val="single"/>
          <w:lang w:eastAsia="zh"/>
        </w:rPr>
        <w:t>寄寓对底层百姓的同情与对封建暴政的批判。</w:t>
      </w:r>
      <w:r>
        <w:rPr>
          <w:rFonts w:hint="eastAsia" w:asciiTheme="minorEastAsia" w:hAnsiTheme="minorEastAsia" w:cstheme="minorEastAsia"/>
          <w:szCs w:val="21"/>
          <w:lang w:eastAsia="zh"/>
        </w:rPr>
        <w:t>借成名 “薄产累尽”“杖至百”“忧闷欲死” 的惨状及 “子化促织” 的荒诞，悲叹百姓命运，讽刺统治者鱼肉百姓的黑暗。</w:t>
      </w:r>
      <w:r>
        <w:rPr>
          <w:rFonts w:hint="eastAsia" w:ascii="楷体" w:hAnsi="楷体" w:eastAsia="楷体" w:cs="楷体"/>
          <w:szCs w:val="21"/>
          <w:lang w:eastAsia="zh"/>
        </w:rPr>
        <w:t>（2分）</w:t>
      </w:r>
    </w:p>
    <w:p w14:paraId="5A081604">
      <w:pPr>
        <w:rPr>
          <w:rFonts w:hint="eastAsia" w:ascii="楷体" w:hAnsi="楷体" w:eastAsia="楷体" w:cs="楷体"/>
          <w:szCs w:val="21"/>
        </w:rPr>
      </w:pPr>
    </w:p>
    <w:p w14:paraId="034182AE">
      <w:pPr>
        <w:spacing w:before="255" w:line="420" w:lineRule="auto"/>
        <w:rPr>
          <w:rFonts w:hint="eastAsia" w:asciiTheme="minorEastAsia" w:hAnsiTheme="minorEastAsia" w:cstheme="minorEastAsia"/>
          <w:b/>
          <w:bCs/>
          <w:szCs w:val="21"/>
        </w:rPr>
      </w:pPr>
      <w:r>
        <w:rPr>
          <w:rFonts w:ascii="宋体" w:hAnsi="宋体" w:eastAsia="宋体" w:cs="宋体"/>
          <w:b/>
          <w:szCs w:val="21"/>
        </w:rPr>
        <w:t>（三）阅读Ⅲ（本题共5小题，22分）</w:t>
      </w:r>
    </w:p>
    <w:p w14:paraId="033EFDEB">
      <w:pPr>
        <w:jc w:val="left"/>
        <w:textAlignment w:val="center"/>
        <w:rPr>
          <w:rFonts w:hint="eastAsia" w:asciiTheme="minorEastAsia" w:hAnsiTheme="minorEastAsia" w:cstheme="minorEastAsia"/>
          <w:b/>
          <w:bCs/>
          <w:szCs w:val="21"/>
        </w:rPr>
      </w:pPr>
      <w:r>
        <w:rPr>
          <w:rFonts w:hint="eastAsia" w:asciiTheme="minorEastAsia" w:hAnsiTheme="minorEastAsia" w:cstheme="minorEastAsia"/>
          <w:b/>
          <w:bCs/>
          <w:szCs w:val="21"/>
        </w:rPr>
        <w:t>10. BEG</w:t>
      </w:r>
    </w:p>
    <w:p w14:paraId="229FD666">
      <w:pPr>
        <w:jc w:val="left"/>
        <w:textAlignment w:val="center"/>
        <w:rPr>
          <w:rFonts w:hint="eastAsia" w:asciiTheme="minorEastAsia" w:hAnsiTheme="minorEastAsia" w:cstheme="minorEastAsia"/>
          <w:szCs w:val="21"/>
        </w:rPr>
      </w:pPr>
      <w:r>
        <w:rPr>
          <w:rFonts w:hint="eastAsia" w:asciiTheme="minorEastAsia" w:hAnsiTheme="minorEastAsia" w:cstheme="minorEastAsia"/>
          <w:b/>
          <w:bCs/>
          <w:szCs w:val="21"/>
        </w:rPr>
        <w:t>11.B</w:t>
      </w:r>
      <w:r>
        <w:rPr>
          <w:rFonts w:hint="eastAsia" w:asciiTheme="minorEastAsia" w:hAnsiTheme="minorEastAsia" w:cstheme="minorEastAsia"/>
          <w:szCs w:val="21"/>
        </w:rPr>
        <w:t>（两个“因”含义均为“通过，经由”）</w:t>
      </w:r>
    </w:p>
    <w:p w14:paraId="68F0D01A">
      <w:pPr>
        <w:jc w:val="left"/>
        <w:textAlignment w:val="center"/>
        <w:rPr>
          <w:rFonts w:hint="eastAsia" w:asciiTheme="minorEastAsia" w:hAnsiTheme="minorEastAsia" w:cstheme="minorEastAsia"/>
          <w:b/>
          <w:bCs/>
          <w:szCs w:val="21"/>
        </w:rPr>
      </w:pPr>
      <w:r>
        <w:rPr>
          <w:rFonts w:hint="eastAsia" w:asciiTheme="minorEastAsia" w:hAnsiTheme="minorEastAsia" w:cstheme="minorEastAsia"/>
          <w:b/>
          <w:bCs/>
          <w:szCs w:val="21"/>
        </w:rPr>
        <w:t>12.B</w:t>
      </w:r>
      <w:r>
        <w:rPr>
          <w:rFonts w:hint="eastAsia" w:asciiTheme="minorEastAsia" w:hAnsiTheme="minorEastAsia" w:cstheme="minorEastAsia"/>
          <w:szCs w:val="21"/>
        </w:rPr>
        <w:t>（“直言”错误，文中应是“婉言辞谢”；“放弃强征名士的做法”也不对，只是不征召薛方了，有没有再征召其他名士，材料里没提到。）</w:t>
      </w:r>
    </w:p>
    <w:p w14:paraId="796C71D3">
      <w:pPr>
        <w:numPr>
          <w:ilvl w:val="0"/>
          <w:numId w:val="1"/>
        </w:numPr>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（1）香草因有芳香而燃烧了自己，油脂因能照明而销熔了自己，龚生最终早死，未自然寿终，不是我的同类人。</w:t>
      </w:r>
    </w:p>
    <w:p w14:paraId="4BAB61DC">
      <w:pPr>
        <w:jc w:val="left"/>
        <w:textAlignment w:val="center"/>
        <w:rPr>
          <w:rFonts w:hint="eastAsia" w:ascii="楷体" w:hAnsi="楷体" w:eastAsia="楷体" w:cs="楷体"/>
          <w:szCs w:val="21"/>
        </w:rPr>
      </w:pPr>
      <w:r>
        <w:rPr>
          <w:rFonts w:hint="eastAsia" w:ascii="楷体" w:hAnsi="楷体" w:eastAsia="楷体" w:cs="楷体"/>
          <w:szCs w:val="21"/>
        </w:rPr>
        <w:t xml:space="preserve">（“以”，因为；“明”，形容词作动词，照明；“徒”，类；“自烧”，“自销”，宾语前置，燃烧自己，销溶自己。4个得分点，各1分） </w:t>
      </w:r>
    </w:p>
    <w:p w14:paraId="08D61D60">
      <w:pPr>
        <w:numPr>
          <w:ilvl w:val="0"/>
          <w:numId w:val="2"/>
        </w:numPr>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丢失节操的人，排斥诋毁忠诚正直的人，来掩饰自己的过错，不明察事实的人又跟着他们附和。</w:t>
      </w:r>
    </w:p>
    <w:p w14:paraId="1931A74C">
      <w:pPr>
        <w:jc w:val="left"/>
        <w:textAlignment w:val="center"/>
        <w:rPr>
          <w:rFonts w:hint="eastAsia" w:asciiTheme="minorEastAsia" w:hAnsiTheme="minorEastAsia" w:cstheme="minorEastAsia"/>
          <w:szCs w:val="21"/>
        </w:rPr>
      </w:pPr>
      <w:r>
        <w:rPr>
          <w:rFonts w:hint="eastAsia" w:ascii="楷体" w:hAnsi="楷体" w:eastAsia="楷体" w:cs="楷体"/>
          <w:szCs w:val="21"/>
        </w:rPr>
        <w:t>（“排毁”，排斥诋毁；“忠正”，忠诚正直的人；</w:t>
      </w:r>
      <w:r>
        <w:rPr>
          <w:rFonts w:hint="eastAsia" w:asciiTheme="minorEastAsia" w:hAnsiTheme="minorEastAsia" w:cstheme="minorEastAsia"/>
          <w:szCs w:val="21"/>
        </w:rPr>
        <w:t>“从而”，从，跟随，而，连词，表顺承；</w:t>
      </w:r>
      <w:r>
        <w:rPr>
          <w:rFonts w:hint="eastAsia" w:ascii="楷体" w:hAnsi="楷体" w:eastAsia="楷体" w:cs="楷体"/>
          <w:szCs w:val="21"/>
        </w:rPr>
        <w:t>“和”，附和。</w:t>
      </w:r>
      <w:r>
        <w:rPr>
          <w:rFonts w:hint="eastAsia" w:asciiTheme="minorEastAsia" w:hAnsiTheme="minorEastAsia" w:cstheme="minorEastAsia"/>
          <w:szCs w:val="21"/>
        </w:rPr>
        <w:t>4个得分点，各1分）</w:t>
      </w:r>
    </w:p>
    <w:p w14:paraId="20EBC3A9">
      <w:pPr>
        <w:numPr>
          <w:ilvl w:val="0"/>
          <w:numId w:val="1"/>
        </w:numPr>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①老父对龚胜之死持批评态度（1 分）。他以 “薰以香自烧，膏以明自销” 为喻，认为龚胜本可不必如此，不该以死明志，最终 “竟夭天年”，因此称龚胜 “非吾徒也”，认为其未保全自身，不符合自己所认同的处世之道（2 分）。</w:t>
      </w:r>
    </w:p>
    <w:p w14:paraId="0FBDF4F4">
      <w:pPr>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②司马光对龚胜之死持肯定与辩护态度（1 分）。他认为王莽以尊爵厚禄和淫威逼迫龚胜，龚胜 “不可以智免，不可以义攘”，在无法逃避、抗拒的情况下，以死坚守节操，是 “志行之士舍死全道” 的表现。</w:t>
      </w:r>
    </w:p>
    <w:p w14:paraId="056ADDDB">
      <w:pPr>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（评分细则：老父的评价及分析占 3 分，其中评价 1 分，分析 2 分；司马光的评价及分析占 2 分，其中评价 1 分，分析 1 分；意思对即可）</w:t>
      </w:r>
    </w:p>
    <w:p w14:paraId="44D64768">
      <w:pPr>
        <w:jc w:val="left"/>
        <w:textAlignment w:val="center"/>
        <w:rPr>
          <w:rFonts w:hint="eastAsia" w:asciiTheme="minorEastAsia" w:hAnsiTheme="minorEastAsia" w:cstheme="minorEastAsia"/>
          <w:b/>
          <w:bCs/>
          <w:szCs w:val="21"/>
        </w:rPr>
      </w:pPr>
    </w:p>
    <w:p w14:paraId="6B7E4868">
      <w:pPr>
        <w:jc w:val="left"/>
        <w:textAlignment w:val="center"/>
        <w:rPr>
          <w:rFonts w:hint="eastAsia" w:ascii="楷体" w:hAnsi="楷体" w:eastAsia="楷体" w:cs="楷体"/>
          <w:szCs w:val="21"/>
        </w:rPr>
      </w:pPr>
      <w:r>
        <w:rPr>
          <w:rFonts w:hint="eastAsia" w:ascii="楷体" w:hAnsi="楷体" w:eastAsia="楷体" w:cs="楷体"/>
          <w:szCs w:val="21"/>
        </w:rPr>
        <w:t>参考译文：</w:t>
      </w:r>
    </w:p>
    <w:p w14:paraId="66AC9FA3">
      <w:pPr>
        <w:jc w:val="left"/>
        <w:textAlignment w:val="center"/>
        <w:rPr>
          <w:szCs w:val="21"/>
        </w:rPr>
      </w:pPr>
      <w:r>
        <w:rPr>
          <w:rFonts w:ascii="楷体" w:hAnsi="楷体" w:eastAsia="楷体" w:cs="楷体"/>
          <w:szCs w:val="21"/>
        </w:rPr>
        <w:t>材料一：</w:t>
      </w:r>
    </w:p>
    <w:p w14:paraId="077512C0">
      <w:pPr>
        <w:ind w:firstLine="420" w:firstLineChars="200"/>
        <w:jc w:val="left"/>
        <w:textAlignment w:val="center"/>
        <w:rPr>
          <w:szCs w:val="21"/>
        </w:rPr>
      </w:pPr>
      <w:r>
        <w:rPr>
          <w:rFonts w:ascii="楷体" w:hAnsi="楷体" w:eastAsia="楷体" w:cs="楷体"/>
          <w:szCs w:val="21"/>
        </w:rPr>
        <w:t>两龚都是楚国人，龚胜字君宾，龚舍字君倩，世人称之为楚两龚。王莽篡夺国家政权后，第二年，王莽派遣使者前去拜龚胜为讲学祭酒，龚胜声称有病而不应征。过了二年，王莽又派使者拿着玺印诏书和太子师友祭酒的印绶，并派出四匹马拉的安车，很隆重地前去迎接龚胜。使</w:t>
      </w:r>
      <w:bookmarkStart w:id="0" w:name="OLE_LINK12"/>
      <w:bookmarkStart w:id="1" w:name="OLE_LINK11"/>
      <w:r>
        <w:rPr>
          <w:rFonts w:ascii="楷体" w:hAnsi="楷体" w:eastAsia="楷体" w:cs="楷体"/>
          <w:szCs w:val="21"/>
        </w:rPr>
        <w:t>者想让龚胜起身迎接，因此在门外站立等待了很长时间</w:t>
      </w:r>
      <w:bookmarkEnd w:id="0"/>
      <w:bookmarkEnd w:id="1"/>
      <w:r>
        <w:rPr>
          <w:rFonts w:ascii="楷体" w:hAnsi="楷体" w:eastAsia="楷体" w:cs="楷体"/>
          <w:szCs w:val="21"/>
        </w:rPr>
        <w:t>。龚胜声称自己病重，使者进屋，进前对龚胜说：“圣朝没有忘记您老人家，现在天下制度未定，期待您参与政事，希望听到您对国家大政方针的建议和指导，用以安定天下。”龚胜回答说：“我向来愚昧，加上年老多病，已是命在旦夕，若跟随您上路，必死于途中无疑，这样一来对国家对个人都毫无益处。”使者每隔五天就和太守一起前来问候饮食起居及身体情况，龚胜知道自己的话不被听从，因此说：“我蒙受汉王室深厚的恩德，无以为报，如今年纪大了，随时都有可能撒手人寰，难道可以一身事奉二姓，死后又到阴间去见故主吗？”于是龚胜便吩咐子孙们为他准备棺木等丧葬事宜，吩咐完后就不再开口饮食，十四天后逝去，时年七十九岁。有一位老人前来吊唁，哭得很悲切，哭完后又说：“唉！</w:t>
      </w:r>
      <w:r>
        <w:rPr>
          <w:rFonts w:hint="eastAsia" w:ascii="楷体" w:hAnsi="楷体" w:eastAsia="楷体" w:cs="楷体"/>
          <w:szCs w:val="21"/>
          <w:lang w:eastAsia="zh"/>
        </w:rPr>
        <w:t>香</w:t>
      </w:r>
      <w:r>
        <w:rPr>
          <w:rFonts w:ascii="楷体" w:hAnsi="楷体" w:eastAsia="楷体" w:cs="楷体"/>
          <w:szCs w:val="21"/>
        </w:rPr>
        <w:t>草由于芳香而烧毁</w:t>
      </w:r>
      <w:r>
        <w:rPr>
          <w:rFonts w:hint="eastAsia" w:ascii="楷体" w:hAnsi="楷体" w:eastAsia="楷体" w:cs="楷体"/>
          <w:szCs w:val="21"/>
          <w:lang w:eastAsia="zh"/>
        </w:rPr>
        <w:t>了自己</w:t>
      </w:r>
      <w:r>
        <w:rPr>
          <w:rFonts w:ascii="楷体" w:hAnsi="楷体" w:eastAsia="楷体" w:cs="楷体"/>
          <w:szCs w:val="21"/>
        </w:rPr>
        <w:t>，油脂因能照明而销熔</w:t>
      </w:r>
      <w:r>
        <w:rPr>
          <w:rFonts w:hint="eastAsia" w:ascii="楷体" w:hAnsi="楷体" w:eastAsia="楷体" w:cs="楷体"/>
          <w:szCs w:val="21"/>
          <w:lang w:eastAsia="zh"/>
        </w:rPr>
        <w:t>了自己</w:t>
      </w:r>
      <w:r>
        <w:rPr>
          <w:rFonts w:ascii="楷体" w:hAnsi="楷体" w:eastAsia="楷体" w:cs="楷体"/>
          <w:szCs w:val="21"/>
        </w:rPr>
        <w:t>。龚生</w:t>
      </w:r>
      <w:r>
        <w:rPr>
          <w:rFonts w:hint="eastAsia" w:ascii="楷体" w:hAnsi="楷体" w:eastAsia="楷体" w:cs="楷体"/>
          <w:szCs w:val="21"/>
          <w:lang w:eastAsia="zh"/>
        </w:rPr>
        <w:t>最终</w:t>
      </w:r>
      <w:r>
        <w:rPr>
          <w:rFonts w:ascii="楷体" w:hAnsi="楷体" w:eastAsia="楷体" w:cs="楷体"/>
          <w:szCs w:val="21"/>
        </w:rPr>
        <w:t>未满天年而亡，不是我的</w:t>
      </w:r>
      <w:r>
        <w:rPr>
          <w:rFonts w:hint="eastAsia" w:ascii="楷体" w:hAnsi="楷体" w:eastAsia="楷体" w:cs="楷体"/>
          <w:szCs w:val="21"/>
          <w:lang w:eastAsia="zh"/>
        </w:rPr>
        <w:t>同</w:t>
      </w:r>
      <w:r>
        <w:rPr>
          <w:rFonts w:ascii="楷体" w:hAnsi="楷体" w:eastAsia="楷体" w:cs="楷体"/>
          <w:szCs w:val="21"/>
        </w:rPr>
        <w:t>类人啊！”说完后便急步走出门去，没有人知道他是谁。</w:t>
      </w:r>
    </w:p>
    <w:p w14:paraId="315CFDC2">
      <w:pPr>
        <w:ind w:firstLine="420" w:firstLineChars="200"/>
        <w:jc w:val="left"/>
        <w:textAlignment w:val="center"/>
        <w:rPr>
          <w:rFonts w:hint="eastAsia" w:ascii="楷体" w:hAnsi="楷体" w:eastAsia="楷体" w:cs="楷体"/>
          <w:szCs w:val="21"/>
        </w:rPr>
      </w:pPr>
      <w:r>
        <w:rPr>
          <w:rFonts w:ascii="楷体" w:hAnsi="楷体" w:eastAsia="楷体" w:cs="楷体"/>
          <w:szCs w:val="21"/>
        </w:rPr>
        <w:t>薛方曾任郡掾祭酒，朝廷曾征召他，他不应召，等到王莽执政时用安车迎接他，薛方通过使者婉言推辞说：“唐尧、虞舜在上为君时，下有巢父、许由等人隐于民间，现在明主正振兴唐、虞</w:t>
      </w:r>
      <w:r>
        <w:rPr>
          <w:rFonts w:hint="eastAsia" w:ascii="楷体" w:hAnsi="楷体" w:eastAsia="楷体" w:cs="楷体"/>
          <w:szCs w:val="21"/>
          <w:lang w:eastAsia="zh"/>
        </w:rPr>
        <w:t>的德行</w:t>
      </w:r>
      <w:r>
        <w:rPr>
          <w:rFonts w:ascii="楷体" w:hAnsi="楷体" w:eastAsia="楷体" w:cs="楷体"/>
          <w:szCs w:val="21"/>
        </w:rPr>
        <w:t>，小臣想效法许由等人，以守箕山之节。”使者把他的话告诉了王莽，王莽对他的话很高兴，就不再</w:t>
      </w:r>
      <w:r>
        <w:rPr>
          <w:rFonts w:hint="eastAsia" w:ascii="楷体" w:hAnsi="楷体" w:eastAsia="楷体" w:cs="楷体"/>
          <w:szCs w:val="21"/>
          <w:lang w:eastAsia="zh"/>
        </w:rPr>
        <w:t>强行征召</w:t>
      </w:r>
      <w:r>
        <w:rPr>
          <w:rFonts w:ascii="楷体" w:hAnsi="楷体" w:eastAsia="楷体" w:cs="楷体"/>
          <w:szCs w:val="21"/>
        </w:rPr>
        <w:t>他了。</w:t>
      </w:r>
    </w:p>
    <w:p w14:paraId="577FC32F">
      <w:pPr>
        <w:jc w:val="left"/>
        <w:textAlignment w:val="center"/>
        <w:rPr>
          <w:szCs w:val="21"/>
        </w:rPr>
      </w:pPr>
      <w:r>
        <w:rPr>
          <w:rFonts w:ascii="楷体" w:hAnsi="楷体" w:eastAsia="楷体" w:cs="楷体"/>
          <w:szCs w:val="21"/>
        </w:rPr>
        <w:t>材料二：</w:t>
      </w:r>
    </w:p>
    <w:p w14:paraId="5B6FB565">
      <w:pPr>
        <w:ind w:firstLine="420" w:firstLineChars="200"/>
        <w:jc w:val="left"/>
        <w:textAlignment w:val="center"/>
        <w:rPr>
          <w:szCs w:val="21"/>
        </w:rPr>
      </w:pPr>
      <w:r>
        <w:rPr>
          <w:rFonts w:ascii="楷体" w:hAnsi="楷体" w:eastAsia="楷体" w:cs="楷体"/>
          <w:szCs w:val="21"/>
        </w:rPr>
        <w:t>王莽敬仰龚君宾的名声，用高官厚禄诱惑，用强权暴力要挟，一定要让他来。君宾经受不住逼迫，绝食而死。班固用薰膏这样的话来讽刺他，未曾听说有人为之辨解，这难道不让人十分悲哀吗?过去商纣做出种种不符合王道的事，残害天下百姓，周武王不忍心天下人困顿而征讨纣王，这就是行王道的天子诛杀讨伐败坏朝政的独夫罢了，这有什么不可以的呢?但伯夷叔齐却深深地责备周武王,坚持道义不吃周朝的粮食而饿死。如此器度狭窄急躁，孔夫子还称赞他们是仁人,认为他们不</w:t>
      </w:r>
      <w:r>
        <w:rPr>
          <w:rFonts w:hint="eastAsia" w:ascii="楷体" w:hAnsi="楷体" w:eastAsia="楷体" w:cs="楷体"/>
          <w:szCs w:val="21"/>
          <w:lang w:eastAsia="zh"/>
        </w:rPr>
        <w:t>丢失</w:t>
      </w:r>
      <w:r>
        <w:rPr>
          <w:rFonts w:ascii="楷体" w:hAnsi="楷体" w:eastAsia="楷体" w:cs="楷体"/>
          <w:szCs w:val="21"/>
        </w:rPr>
        <w:t>自己做人的节操罢了。更何况对于王莽来说，凭借汉朝历代皇帝积聚的恩德，趁着汉朝后继无人，用狡诈虚伪的手段虚饰自己而窃取了王权，有想要用腐臭的爵位俸禄，甜美的言辞，阿谀的礼遇，去污蔑玷污洁白的人士，希望他们一定会应征到来。不能用智慧免于应征，又不能用道义来抗拒应征，那么有志气操守的人，除了死有什么办法来保全道义呢?班固又责备他们不能通过诡辩的言辞来虚与委蛇，像薛方那样，然而这样就不可避免被视为谄媚之人，难道说这是贤能么?因此，君宾遇到了无道的时势，到这地步也就无路可走了。丢失节操的人，排斥诋毁忠诚正直的人来文饰自己的过错，不明察事实的人又跟着他们附和。太史公说:“如果没有孔子的赞誉，伯夷叔齐就是西山上饿死的人罢了，谁能了解他们呢?”真是这样啊!</w:t>
      </w:r>
    </w:p>
    <w:p w14:paraId="678EBCEE">
      <w:pPr>
        <w:spacing w:before="255" w:line="420" w:lineRule="auto"/>
        <w:rPr>
          <w:szCs w:val="21"/>
        </w:rPr>
      </w:pPr>
      <w:r>
        <w:rPr>
          <w:rFonts w:ascii="宋体" w:hAnsi="宋体" w:eastAsia="宋体" w:cs="宋体"/>
          <w:b/>
          <w:szCs w:val="21"/>
        </w:rPr>
        <w:t>（四）阅读Ⅳ（本题共2小题，9分）</w:t>
      </w:r>
    </w:p>
    <w:p w14:paraId="69F2DD1C">
      <w:pPr>
        <w:jc w:val="left"/>
        <w:textAlignment w:val="center"/>
        <w:rPr>
          <w:rFonts w:hint="eastAsia" w:asciiTheme="minorEastAsia" w:hAnsiTheme="minorEastAsia" w:cstheme="minorEastAsia"/>
          <w:szCs w:val="21"/>
        </w:rPr>
      </w:pPr>
      <w:r>
        <w:rPr>
          <w:rFonts w:hint="eastAsia" w:asciiTheme="minorEastAsia" w:hAnsiTheme="minorEastAsia" w:cstheme="minorEastAsia"/>
          <w:b/>
          <w:bCs/>
          <w:szCs w:val="21"/>
        </w:rPr>
        <w:t>15</w:t>
      </w:r>
      <w:r>
        <w:rPr>
          <w:rFonts w:hint="eastAsia" w:asciiTheme="minorEastAsia" w:hAnsiTheme="minorEastAsia" w:cstheme="minorEastAsia"/>
          <w:szCs w:val="21"/>
        </w:rPr>
        <w:t>．</w:t>
      </w:r>
      <w:r>
        <w:rPr>
          <w:rFonts w:hint="eastAsia" w:asciiTheme="minorEastAsia" w:hAnsiTheme="minorEastAsia" w:cstheme="minorEastAsia"/>
          <w:b/>
          <w:bCs/>
          <w:szCs w:val="21"/>
        </w:rPr>
        <w:t>B</w:t>
      </w:r>
      <w:r>
        <w:rPr>
          <w:rFonts w:hint="eastAsia" w:asciiTheme="minorEastAsia" w:hAnsiTheme="minorEastAsia" w:cstheme="minorEastAsia"/>
          <w:szCs w:val="21"/>
        </w:rPr>
        <w:t>（“只是在重阳节得到俗人的喜爱”错误，“况随流俗作重阳”是更不肯随流俗在重阳节被俗人赏识。况，意为“更何况”。）</w:t>
      </w:r>
    </w:p>
    <w:p w14:paraId="25197588">
      <w:pPr>
        <w:rPr>
          <w:rFonts w:hint="eastAsia" w:asciiTheme="minorEastAsia" w:hAnsiTheme="minorEastAsia" w:cstheme="minorEastAsia"/>
          <w:b/>
          <w:bCs/>
          <w:szCs w:val="21"/>
        </w:rPr>
      </w:pPr>
    </w:p>
    <w:p w14:paraId="5CBEADA2">
      <w:pPr>
        <w:rPr>
          <w:rFonts w:hint="eastAsia" w:asciiTheme="minorEastAsia" w:hAnsiTheme="minorEastAsia" w:cstheme="minorEastAsia"/>
          <w:szCs w:val="21"/>
          <w:lang w:eastAsia="zh"/>
        </w:rPr>
      </w:pPr>
      <w:r>
        <w:rPr>
          <w:rFonts w:hint="eastAsia" w:asciiTheme="minorEastAsia" w:hAnsiTheme="minorEastAsia" w:cstheme="minorEastAsia"/>
          <w:b/>
          <w:bCs/>
          <w:szCs w:val="21"/>
        </w:rPr>
        <w:t>16</w:t>
      </w:r>
      <w:r>
        <w:rPr>
          <w:rFonts w:hint="eastAsia" w:asciiTheme="minorEastAsia" w:hAnsiTheme="minorEastAsia" w:cstheme="minorEastAsia"/>
          <w:szCs w:val="21"/>
        </w:rPr>
        <w:t>．</w:t>
      </w:r>
      <w:r>
        <w:rPr>
          <w:rFonts w:hint="eastAsia" w:asciiTheme="minorEastAsia" w:hAnsiTheme="minorEastAsia" w:cstheme="minorEastAsia"/>
          <w:szCs w:val="21"/>
          <w:lang w:eastAsia="zh"/>
        </w:rPr>
        <w:t>杨诗《野菊》尾联“花应冷笑东篱族，犹向陶翁觅宠光”中，“东篱族”借陶翁“采菊东篱下”</w:t>
      </w:r>
      <w:r>
        <w:rPr>
          <w:rFonts w:hint="eastAsia" w:asciiTheme="minorEastAsia" w:hAnsiTheme="minorEastAsia" w:cstheme="minorEastAsia"/>
          <w:szCs w:val="21"/>
        </w:rPr>
        <w:t>典故</w:t>
      </w:r>
      <w:r>
        <w:rPr>
          <w:rFonts w:hint="eastAsia" w:asciiTheme="minorEastAsia" w:hAnsiTheme="minorEastAsia" w:cstheme="minorEastAsia"/>
          <w:szCs w:val="21"/>
          <w:lang w:eastAsia="zh"/>
        </w:rPr>
        <w:t>，指依附陶翁声名的菊花（</w:t>
      </w:r>
      <w:r>
        <w:rPr>
          <w:rFonts w:hint="eastAsia" w:ascii="楷体" w:hAnsi="楷体" w:eastAsia="楷体" w:cs="楷体"/>
          <w:szCs w:val="21"/>
          <w:lang w:eastAsia="zh"/>
        </w:rPr>
        <w:t>句意1分</w:t>
      </w:r>
      <w:r>
        <w:rPr>
          <w:rFonts w:hint="eastAsia" w:asciiTheme="minorEastAsia" w:hAnsiTheme="minorEastAsia" w:cstheme="minorEastAsia"/>
          <w:szCs w:val="21"/>
          <w:lang w:eastAsia="zh"/>
        </w:rPr>
        <w:t>）。以“冷笑”“觅宠光”讽刺其攀附名人的依附性，实则赞野菊不随流俗的独立品格，暗含对媚俗者的批判。（</w:t>
      </w:r>
      <w:r>
        <w:rPr>
          <w:rFonts w:hint="eastAsia" w:ascii="楷体" w:hAnsi="楷体" w:eastAsia="楷体" w:cs="楷体"/>
          <w:szCs w:val="21"/>
          <w:lang w:eastAsia="zh"/>
        </w:rPr>
        <w:t>批评1分，赞美1分</w:t>
      </w:r>
      <w:r>
        <w:rPr>
          <w:rFonts w:hint="eastAsia" w:asciiTheme="minorEastAsia" w:hAnsiTheme="minorEastAsia" w:cstheme="minorEastAsia"/>
          <w:szCs w:val="21"/>
          <w:lang w:eastAsia="zh"/>
        </w:rPr>
        <w:t>）</w:t>
      </w:r>
    </w:p>
    <w:p w14:paraId="1A1807C8">
      <w:pPr>
        <w:rPr>
          <w:rFonts w:hint="eastAsia" w:asciiTheme="minorEastAsia" w:hAnsiTheme="minorEastAsia" w:cstheme="minorEastAsia"/>
          <w:szCs w:val="21"/>
          <w:lang w:eastAsia="zh"/>
        </w:rPr>
      </w:pPr>
      <w:r>
        <w:rPr>
          <w:rFonts w:hint="eastAsia" w:asciiTheme="minorEastAsia" w:hAnsiTheme="minorEastAsia" w:cstheme="minorEastAsia"/>
          <w:szCs w:val="21"/>
          <w:lang w:eastAsia="zh"/>
        </w:rPr>
        <w:t>于诗《过菊江亭》诗句“黄花本是无情物，也共先生晚节香”中，“先生”指陶翁。诗人将菊花与陶翁“晚节香”（不媚权贵、守志高洁）视为</w:t>
      </w:r>
      <w:r>
        <w:rPr>
          <w:rFonts w:hint="eastAsia" w:asciiTheme="minorEastAsia" w:hAnsiTheme="minorEastAsia" w:cstheme="minorEastAsia"/>
          <w:szCs w:val="21"/>
          <w:u w:val="thick"/>
          <w:lang w:eastAsia="zh"/>
        </w:rPr>
        <w:t>精神契合</w:t>
      </w:r>
      <w:r>
        <w:rPr>
          <w:rFonts w:hint="eastAsia" w:asciiTheme="minorEastAsia" w:hAnsiTheme="minorEastAsia" w:cstheme="minorEastAsia"/>
          <w:szCs w:val="21"/>
          <w:lang w:eastAsia="zh"/>
        </w:rPr>
        <w:t>（</w:t>
      </w:r>
      <w:r>
        <w:rPr>
          <w:rFonts w:hint="eastAsia" w:ascii="楷体" w:hAnsi="楷体" w:eastAsia="楷体" w:cs="楷体"/>
          <w:szCs w:val="21"/>
          <w:lang w:eastAsia="zh"/>
        </w:rPr>
        <w:t>句意1分</w:t>
      </w:r>
      <w:r>
        <w:rPr>
          <w:rFonts w:hint="eastAsia" w:asciiTheme="minorEastAsia" w:hAnsiTheme="minorEastAsia" w:cstheme="minorEastAsia"/>
          <w:szCs w:val="21"/>
          <w:lang w:eastAsia="zh"/>
        </w:rPr>
        <w:t>），既赞陶翁高洁品质（</w:t>
      </w:r>
      <w:r>
        <w:rPr>
          <w:rFonts w:hint="eastAsia" w:ascii="楷体" w:hAnsi="楷体" w:eastAsia="楷体" w:cs="楷体"/>
          <w:szCs w:val="21"/>
          <w:lang w:eastAsia="zh"/>
        </w:rPr>
        <w:t>1分</w:t>
      </w:r>
      <w:r>
        <w:rPr>
          <w:rFonts w:hint="eastAsia" w:asciiTheme="minorEastAsia" w:hAnsiTheme="minorEastAsia" w:cstheme="minorEastAsia"/>
          <w:szCs w:val="21"/>
          <w:lang w:eastAsia="zh"/>
        </w:rPr>
        <w:t>），更暗含以其为典范、坚守自身刚正的志向（</w:t>
      </w:r>
      <w:r>
        <w:rPr>
          <w:rFonts w:hint="eastAsia" w:ascii="楷体" w:hAnsi="楷体" w:eastAsia="楷体" w:cs="楷体"/>
          <w:szCs w:val="21"/>
          <w:lang w:eastAsia="zh"/>
        </w:rPr>
        <w:t>1分</w:t>
      </w:r>
      <w:r>
        <w:rPr>
          <w:rFonts w:hint="eastAsia" w:asciiTheme="minorEastAsia" w:hAnsiTheme="minorEastAsia" w:cstheme="minorEastAsia"/>
          <w:szCs w:val="21"/>
          <w:lang w:eastAsia="zh"/>
        </w:rPr>
        <w:t>）。</w:t>
      </w:r>
    </w:p>
    <w:p w14:paraId="26EF34A9">
      <w:pPr>
        <w:spacing w:before="255" w:line="420" w:lineRule="auto"/>
        <w:rPr>
          <w:szCs w:val="21"/>
        </w:rPr>
      </w:pPr>
      <w:r>
        <w:rPr>
          <w:rFonts w:ascii="宋体" w:hAnsi="宋体" w:eastAsia="宋体" w:cs="宋体"/>
          <w:b/>
          <w:szCs w:val="21"/>
        </w:rPr>
        <w:t>（五）名篇名句默写（本题共1小题，6分）</w:t>
      </w:r>
    </w:p>
    <w:p w14:paraId="41C4094B">
      <w:pPr>
        <w:rPr>
          <w:rFonts w:hint="eastAsia" w:asciiTheme="minorEastAsia" w:hAnsiTheme="minorEastAsia" w:cstheme="minorEastAsia"/>
          <w:szCs w:val="21"/>
          <w:lang w:eastAsia="zh"/>
        </w:rPr>
      </w:pPr>
      <w:r>
        <w:rPr>
          <w:rFonts w:hint="eastAsia" w:asciiTheme="minorEastAsia" w:hAnsiTheme="minorEastAsia" w:cstheme="minorEastAsia"/>
          <w:b/>
          <w:bCs/>
          <w:szCs w:val="21"/>
        </w:rPr>
        <w:t>17</w:t>
      </w:r>
      <w:r>
        <w:rPr>
          <w:rFonts w:hint="eastAsia" w:asciiTheme="minorEastAsia" w:hAnsiTheme="minorEastAsia" w:cstheme="minorEastAsia"/>
          <w:szCs w:val="21"/>
        </w:rPr>
        <w:t>.（1）驽马十驾，功在不舍</w:t>
      </w:r>
      <w:r>
        <w:rPr>
          <w:rFonts w:hint="eastAsia" w:asciiTheme="minorEastAsia" w:hAnsiTheme="minorEastAsia" w:cstheme="minorEastAsia"/>
          <w:szCs w:val="21"/>
          <w:lang w:eastAsia="zh"/>
        </w:rPr>
        <w:t xml:space="preserve">   </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（2）</w:t>
      </w:r>
      <w:r>
        <w:rPr>
          <w:rFonts w:hint="eastAsia" w:asciiTheme="minorEastAsia" w:hAnsiTheme="minorEastAsia" w:cstheme="minorEastAsia"/>
          <w:szCs w:val="21"/>
          <w:lang w:eastAsia="zh"/>
        </w:rPr>
        <w:t>竹喧归浣女，莲动下渔舟</w:t>
      </w:r>
    </w:p>
    <w:p w14:paraId="18A54A2E">
      <w:pPr>
        <w:rPr>
          <w:rFonts w:hint="eastAsia" w:asciiTheme="minorEastAsia" w:hAnsiTheme="minorEastAsia" w:cstheme="minorEastAsia"/>
          <w:szCs w:val="21"/>
        </w:rPr>
      </w:pPr>
      <w:r>
        <w:rPr>
          <w:rFonts w:hint="eastAsia" w:asciiTheme="minorEastAsia" w:hAnsiTheme="minorEastAsia" w:cstheme="minorEastAsia"/>
          <w:szCs w:val="21"/>
        </w:rPr>
        <w:t>（3）</w:t>
      </w:r>
      <w:r>
        <w:rPr>
          <w:rFonts w:hint="eastAsia" w:asciiTheme="minorEastAsia" w:hAnsiTheme="minorEastAsia" w:cstheme="minorEastAsia"/>
          <w:szCs w:val="21"/>
          <w:lang w:eastAsia="zh"/>
        </w:rPr>
        <w:t>示例一：千里澄江似练，翠峰如簇          示例二：</w:t>
      </w:r>
      <w:r>
        <w:rPr>
          <w:rFonts w:hint="eastAsia" w:asciiTheme="minorEastAsia" w:hAnsiTheme="minorEastAsia" w:cstheme="minorEastAsia"/>
          <w:szCs w:val="21"/>
        </w:rPr>
        <w:t>青山遮不住，毕竟东流去</w:t>
      </w:r>
    </w:p>
    <w:p w14:paraId="181B8893">
      <w:pPr>
        <w:ind w:firstLine="420" w:firstLineChars="200"/>
        <w:rPr>
          <w:rFonts w:hint="eastAsia" w:asciiTheme="minorEastAsia" w:hAnsiTheme="minorEastAsia" w:cstheme="minorEastAsia"/>
          <w:szCs w:val="21"/>
          <w:lang w:eastAsia="zh"/>
        </w:rPr>
      </w:pPr>
      <w:r>
        <w:rPr>
          <w:rFonts w:hint="eastAsia" w:asciiTheme="minorEastAsia" w:hAnsiTheme="minorEastAsia" w:cstheme="minorEastAsia"/>
          <w:szCs w:val="21"/>
          <w:lang w:eastAsia="zh"/>
        </w:rPr>
        <w:t>示例三：</w:t>
      </w:r>
      <w:r>
        <w:rPr>
          <w:rFonts w:hint="eastAsia" w:asciiTheme="minorEastAsia" w:hAnsiTheme="minorEastAsia" w:cstheme="minorEastAsia"/>
          <w:szCs w:val="21"/>
        </w:rPr>
        <w:t>孤帆远影碧空尽，唯见长江天际流</w:t>
      </w:r>
      <w:r>
        <w:rPr>
          <w:rFonts w:hint="eastAsia" w:asciiTheme="minorEastAsia" w:hAnsiTheme="minorEastAsia" w:cstheme="minorEastAsia"/>
          <w:szCs w:val="21"/>
          <w:lang w:eastAsia="zh"/>
        </w:rPr>
        <w:t xml:space="preserve">   示例四：</w:t>
      </w:r>
      <w:r>
        <w:rPr>
          <w:rFonts w:hint="eastAsia" w:asciiTheme="minorEastAsia" w:hAnsiTheme="minorEastAsia" w:cstheme="minorEastAsia"/>
          <w:szCs w:val="21"/>
        </w:rPr>
        <w:t>两岸青山相对出，孤帆一片日边来</w:t>
      </w:r>
      <w:r>
        <w:rPr>
          <w:rFonts w:hint="eastAsia" w:asciiTheme="minorEastAsia" w:hAnsiTheme="minorEastAsia" w:cstheme="minorEastAsia"/>
          <w:szCs w:val="21"/>
          <w:lang w:eastAsia="zh"/>
        </w:rPr>
        <w:t xml:space="preserve">   </w:t>
      </w:r>
    </w:p>
    <w:p w14:paraId="73533C47">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eastAsia="zh"/>
        </w:rPr>
        <w:t>示例五：</w:t>
      </w:r>
      <w:r>
        <w:rPr>
          <w:rFonts w:hint="eastAsia" w:asciiTheme="minorEastAsia" w:hAnsiTheme="minorEastAsia" w:cstheme="minorEastAsia"/>
          <w:szCs w:val="21"/>
        </w:rPr>
        <w:t>江流天地外，山色有无中</w:t>
      </w:r>
      <w:r>
        <w:rPr>
          <w:rFonts w:hint="eastAsia" w:asciiTheme="minorEastAsia" w:hAnsiTheme="minorEastAsia" w:cstheme="minorEastAsia"/>
          <w:szCs w:val="21"/>
          <w:lang w:eastAsia="zh"/>
        </w:rPr>
        <w:t xml:space="preserve">            示例六：</w:t>
      </w:r>
      <w:r>
        <w:rPr>
          <w:rFonts w:hint="eastAsia" w:asciiTheme="minorEastAsia" w:hAnsiTheme="minorEastAsia" w:cstheme="minorEastAsia"/>
          <w:szCs w:val="21"/>
        </w:rPr>
        <w:t>山随平野尽，江入大荒流</w:t>
      </w:r>
    </w:p>
    <w:p w14:paraId="5B3C5791">
      <w:pPr>
        <w:spacing w:line="360" w:lineRule="auto"/>
        <w:rPr>
          <w:rFonts w:hint="eastAsia" w:ascii="宋体" w:hAnsi="宋体" w:eastAsia="宋体" w:cs="宋体"/>
          <w:b/>
          <w:szCs w:val="21"/>
        </w:rPr>
      </w:pPr>
    </w:p>
    <w:p w14:paraId="34F8458B">
      <w:pPr>
        <w:spacing w:line="360" w:lineRule="auto"/>
        <w:rPr>
          <w:rFonts w:hint="eastAsia" w:asciiTheme="minorEastAsia" w:hAnsiTheme="minorEastAsia" w:cstheme="minorEastAsia"/>
          <w:b/>
          <w:bCs/>
          <w:szCs w:val="21"/>
        </w:rPr>
      </w:pPr>
      <w:r>
        <w:rPr>
          <w:rFonts w:ascii="宋体" w:hAnsi="宋体" w:eastAsia="宋体" w:cs="宋体"/>
          <w:b/>
          <w:szCs w:val="21"/>
        </w:rPr>
        <w:t>二、语言文字运用(本题共5 小题，18分)</w:t>
      </w:r>
    </w:p>
    <w:p w14:paraId="3390C69B">
      <w:pPr>
        <w:rPr>
          <w:rFonts w:hint="eastAsia" w:asciiTheme="minorEastAsia" w:hAnsiTheme="minorEastAsia" w:cstheme="minorEastAsia"/>
          <w:szCs w:val="21"/>
        </w:rPr>
      </w:pPr>
      <w:r>
        <w:rPr>
          <w:rFonts w:hint="eastAsia" w:asciiTheme="minorEastAsia" w:hAnsiTheme="minorEastAsia" w:cstheme="minorEastAsia"/>
          <w:b/>
          <w:bCs/>
          <w:szCs w:val="21"/>
        </w:rPr>
        <w:t>18．D</w:t>
      </w:r>
      <w:r>
        <w:rPr>
          <w:rFonts w:hint="eastAsia" w:asciiTheme="minorEastAsia" w:hAnsiTheme="minorEastAsia" w:cstheme="minorEastAsia"/>
          <w:szCs w:val="21"/>
        </w:rPr>
        <w:t>（文中画横线句子使用了</w:t>
      </w:r>
      <w:r>
        <w:rPr>
          <w:rFonts w:hint="eastAsia" w:asciiTheme="minorEastAsia" w:hAnsiTheme="minorEastAsia" w:cstheme="minorEastAsia"/>
          <w:szCs w:val="21"/>
          <w:lang w:eastAsia="zh"/>
        </w:rPr>
        <w:t>比喻</w:t>
      </w:r>
      <w:r>
        <w:rPr>
          <w:rFonts w:hint="eastAsia" w:asciiTheme="minorEastAsia" w:hAnsiTheme="minorEastAsia" w:cstheme="minorEastAsia"/>
          <w:szCs w:val="21"/>
        </w:rPr>
        <w:t>的修辞手法，将“写作”比作“旅行”。A.使用了</w:t>
      </w:r>
      <w:r>
        <w:rPr>
          <w:rFonts w:hint="eastAsia" w:asciiTheme="minorEastAsia" w:hAnsiTheme="minorEastAsia" w:cstheme="minorEastAsia"/>
          <w:szCs w:val="21"/>
          <w:lang w:eastAsia="zh"/>
        </w:rPr>
        <w:t>双关</w:t>
      </w:r>
      <w:r>
        <w:rPr>
          <w:rFonts w:hint="eastAsia" w:asciiTheme="minorEastAsia" w:hAnsiTheme="minorEastAsia" w:cstheme="minorEastAsia"/>
          <w:szCs w:val="21"/>
        </w:rPr>
        <w:t>的修辞手法</w:t>
      </w:r>
      <w:r>
        <w:rPr>
          <w:rFonts w:hint="eastAsia" w:asciiTheme="minorEastAsia" w:hAnsiTheme="minorEastAsia" w:cstheme="minorEastAsia"/>
          <w:szCs w:val="21"/>
          <w:lang w:eastAsia="zh"/>
        </w:rPr>
        <w:t>，</w:t>
      </w:r>
      <w:r>
        <w:rPr>
          <w:rFonts w:hint="eastAsia" w:asciiTheme="minorEastAsia" w:hAnsiTheme="minorEastAsia" w:cstheme="minorEastAsia"/>
          <w:szCs w:val="21"/>
        </w:rPr>
        <w:t xml:space="preserve"> “晴” 与 “情” 谐音</w:t>
      </w:r>
      <w:r>
        <w:rPr>
          <w:rFonts w:hint="eastAsia" w:asciiTheme="minorEastAsia" w:hAnsiTheme="minorEastAsia" w:cstheme="minorEastAsia"/>
          <w:szCs w:val="21"/>
          <w:lang w:eastAsia="zh"/>
        </w:rPr>
        <w:t>双关</w:t>
      </w:r>
      <w:r>
        <w:rPr>
          <w:rFonts w:hint="eastAsia" w:asciiTheme="minorEastAsia" w:hAnsiTheme="minorEastAsia" w:cstheme="minorEastAsia"/>
          <w:szCs w:val="21"/>
        </w:rPr>
        <w:t>，表面写天气的阴晴不定，实则暗</w:t>
      </w:r>
      <w:r>
        <w:rPr>
          <w:rFonts w:hint="eastAsia" w:asciiTheme="minorEastAsia" w:hAnsiTheme="minorEastAsia" w:cstheme="minorEastAsia"/>
          <w:szCs w:val="21"/>
          <w:lang w:eastAsia="zh"/>
        </w:rPr>
        <w:t>指</w:t>
      </w:r>
      <w:r>
        <w:rPr>
          <w:rFonts w:hint="eastAsia" w:asciiTheme="minorEastAsia" w:hAnsiTheme="minorEastAsia" w:cstheme="minorEastAsia"/>
          <w:szCs w:val="21"/>
        </w:rPr>
        <w:t>少女对心上人情感的捉摸不透。B.使用了互文和借代的修辞手法，“主人下马客在船”是说主人和客人一起下马一起上船，“管弦”代指音乐。C.使用了夸张的修辞手法，“三万里”“五千仞”“摩天”都是对山河的夸张描写。D.使用了</w:t>
      </w:r>
      <w:r>
        <w:rPr>
          <w:rFonts w:hint="eastAsia" w:asciiTheme="minorEastAsia" w:hAnsiTheme="minorEastAsia" w:cstheme="minorEastAsia"/>
          <w:szCs w:val="21"/>
          <w:lang w:eastAsia="zh"/>
        </w:rPr>
        <w:t>比</w:t>
      </w:r>
      <w:r>
        <w:rPr>
          <w:rFonts w:hint="eastAsia" w:asciiTheme="minorEastAsia" w:hAnsiTheme="minorEastAsia" w:cstheme="minorEastAsia"/>
          <w:szCs w:val="21"/>
        </w:rPr>
        <w:t>喻的修辞手法，将“飞流”比作“银河”。也使用了夸张的修辞手法，“三千尺”“九天”，以夸张手法展现出瀑布从高处喷涌，一泻千里的宏大景象。）</w:t>
      </w:r>
    </w:p>
    <w:p w14:paraId="541FEB5E">
      <w:pPr>
        <w:rPr>
          <w:rFonts w:hint="eastAsia" w:asciiTheme="minorEastAsia" w:hAnsiTheme="minorEastAsia" w:cstheme="minorEastAsia"/>
          <w:szCs w:val="21"/>
        </w:rPr>
      </w:pPr>
      <w:r>
        <w:rPr>
          <w:rFonts w:hint="eastAsia" w:asciiTheme="minorEastAsia" w:hAnsiTheme="minorEastAsia" w:cstheme="minorEastAsia"/>
          <w:b/>
          <w:bCs/>
          <w:szCs w:val="21"/>
        </w:rPr>
        <w:t>19.C</w:t>
      </w:r>
      <w:r>
        <w:rPr>
          <w:rFonts w:hint="eastAsia" w:asciiTheme="minorEastAsia" w:hAnsiTheme="minorEastAsia" w:cstheme="minorEastAsia"/>
          <w:szCs w:val="21"/>
        </w:rPr>
        <w:t>（此处语境是说真正的悲伤是巨大的克制，不是直白、外显的情绪宣泄。故括号处需填与“巨大的克制”相反的外显的情绪宣泄类成语。</w:t>
      </w:r>
    </w:p>
    <w:p w14:paraId="679564CA">
      <w:pPr>
        <w:rPr>
          <w:rFonts w:hint="eastAsia" w:asciiTheme="minorEastAsia" w:hAnsiTheme="minorEastAsia" w:cstheme="minorEastAsia"/>
          <w:szCs w:val="21"/>
        </w:rPr>
      </w:pPr>
      <w:r>
        <w:rPr>
          <w:rFonts w:hint="eastAsia" w:asciiTheme="minorEastAsia" w:hAnsiTheme="minorEastAsia" w:cstheme="minorEastAsia"/>
          <w:szCs w:val="21"/>
        </w:rPr>
        <w:t>A.声嘶力竭：嗓子喊哑，气力用尽，形容竭力呼喊。侧重外显情绪宣泄，符合语境。</w:t>
      </w:r>
    </w:p>
    <w:p w14:paraId="69488BF2">
      <w:pPr>
        <w:rPr>
          <w:rFonts w:hint="eastAsia" w:asciiTheme="minorEastAsia" w:hAnsiTheme="minorEastAsia" w:cstheme="minorEastAsia"/>
          <w:szCs w:val="21"/>
        </w:rPr>
      </w:pPr>
      <w:r>
        <w:rPr>
          <w:rFonts w:hint="eastAsia" w:asciiTheme="minorEastAsia" w:hAnsiTheme="minorEastAsia" w:cstheme="minorEastAsia"/>
          <w:szCs w:val="21"/>
        </w:rPr>
        <w:t>B.痛哭流涕：形容非常伤心地痛哭，涕泪交加的样子。侧重外显情绪宣泄，符合语境。</w:t>
      </w:r>
    </w:p>
    <w:p w14:paraId="1F2DB8B4">
      <w:pPr>
        <w:rPr>
          <w:rFonts w:hint="eastAsia" w:asciiTheme="minorEastAsia" w:hAnsiTheme="minorEastAsia" w:cstheme="minorEastAsia"/>
          <w:szCs w:val="21"/>
        </w:rPr>
      </w:pPr>
      <w:r>
        <w:rPr>
          <w:rFonts w:hint="eastAsia" w:asciiTheme="minorEastAsia" w:hAnsiTheme="minorEastAsia" w:cstheme="minorEastAsia"/>
          <w:szCs w:val="21"/>
        </w:rPr>
        <w:t>C.痛心疾首：形容痛恨到极点，也形容被伤到极点，也指对自己所犯错误的悔恨。侧重内心痛悔，不符语境。</w:t>
      </w:r>
    </w:p>
    <w:p w14:paraId="3813998C">
      <w:pPr>
        <w:rPr>
          <w:rFonts w:hint="eastAsia" w:asciiTheme="minorEastAsia" w:hAnsiTheme="minorEastAsia" w:cstheme="minorEastAsia"/>
          <w:szCs w:val="21"/>
        </w:rPr>
      </w:pPr>
      <w:r>
        <w:rPr>
          <w:rFonts w:hint="eastAsia" w:asciiTheme="minorEastAsia" w:hAnsiTheme="minorEastAsia" w:cstheme="minorEastAsia"/>
          <w:szCs w:val="21"/>
        </w:rPr>
        <w:t>D.呼天抢地：向天大声哭喊，用头撞地，形容极度悲伤的情状。侧重外显情绪宣泄，符合语境。）</w:t>
      </w:r>
    </w:p>
    <w:p w14:paraId="62F666A0">
      <w:pPr>
        <w:rPr>
          <w:rFonts w:hint="eastAsia" w:asciiTheme="minorEastAsia" w:hAnsiTheme="minorEastAsia" w:cstheme="minorEastAsia"/>
          <w:szCs w:val="21"/>
        </w:rPr>
      </w:pPr>
      <w:r>
        <w:rPr>
          <w:rFonts w:hint="eastAsia" w:asciiTheme="minorEastAsia" w:hAnsiTheme="minorEastAsia" w:cstheme="minorEastAsia"/>
          <w:b/>
          <w:bCs/>
          <w:szCs w:val="21"/>
        </w:rPr>
        <w:t>20．D</w:t>
      </w:r>
      <w:r>
        <w:rPr>
          <w:rFonts w:hint="eastAsia" w:asciiTheme="minorEastAsia" w:hAnsiTheme="minorEastAsia" w:cstheme="minorEastAsia"/>
          <w:szCs w:val="21"/>
        </w:rPr>
        <w:t>（文本中提到“更高级的简单”是指“洞悉所有复杂之后，我们选择的，还是最朴素、最精准的那句”。</w:t>
      </w:r>
    </w:p>
    <w:p w14:paraId="21CBEF01">
      <w:pPr>
        <w:rPr>
          <w:rFonts w:hint="eastAsia" w:asciiTheme="minorEastAsia" w:hAnsiTheme="minorEastAsia" w:cstheme="minorEastAsia"/>
          <w:szCs w:val="21"/>
        </w:rPr>
      </w:pPr>
      <w:r>
        <w:rPr>
          <w:rFonts w:hint="eastAsia" w:asciiTheme="minorEastAsia" w:hAnsiTheme="minorEastAsia" w:cstheme="minorEastAsia"/>
          <w:szCs w:val="21"/>
        </w:rPr>
        <w:t>A.句子仅为简单的场景陈述，语言平淡，表意简单，属于“最初的简单”，不符合“更高级的简单”。</w:t>
      </w:r>
    </w:p>
    <w:p w14:paraId="279CBBE7">
      <w:pPr>
        <w:rPr>
          <w:rFonts w:hint="eastAsia" w:asciiTheme="minorEastAsia" w:hAnsiTheme="minorEastAsia" w:cstheme="minorEastAsia"/>
          <w:szCs w:val="21"/>
        </w:rPr>
      </w:pPr>
      <w:r>
        <w:rPr>
          <w:rFonts w:hint="eastAsia" w:asciiTheme="minorEastAsia" w:hAnsiTheme="minorEastAsia" w:cstheme="minorEastAsia"/>
          <w:szCs w:val="21"/>
        </w:rPr>
        <w:t>B.句子中</w:t>
      </w:r>
      <w:r>
        <w:rPr>
          <w:rFonts w:hint="eastAsia" w:asciiTheme="minorEastAsia" w:hAnsiTheme="minorEastAsia" w:cstheme="minorEastAsia"/>
          <w:szCs w:val="21"/>
          <w:lang w:eastAsia="zh"/>
        </w:rPr>
        <w:t>“</w:t>
      </w:r>
      <w:r>
        <w:rPr>
          <w:rFonts w:hint="eastAsia"/>
          <w:lang w:eastAsia="zh"/>
        </w:rPr>
        <w:t>繁花似锦，姹紫嫣红</w:t>
      </w:r>
      <w:r>
        <w:rPr>
          <w:rFonts w:hint="eastAsia" w:asciiTheme="minorEastAsia" w:hAnsiTheme="minorEastAsia" w:cstheme="minorEastAsia"/>
          <w:szCs w:val="21"/>
          <w:lang w:eastAsia="zh"/>
        </w:rPr>
        <w:t>”</w:t>
      </w:r>
      <w:r>
        <w:rPr>
          <w:rFonts w:hint="eastAsia"/>
          <w:lang w:eastAsia="zh"/>
        </w:rPr>
        <w:t>，“绚烂明媚”这些词语太模式化，是作者反对的“大词儿”，不够朴素、精准，</w:t>
      </w:r>
      <w:r>
        <w:rPr>
          <w:rFonts w:hint="eastAsia" w:asciiTheme="minorEastAsia" w:hAnsiTheme="minorEastAsia" w:cstheme="minorEastAsia"/>
          <w:szCs w:val="21"/>
        </w:rPr>
        <w:t>不符合“更高级的简单”</w:t>
      </w:r>
      <w:r>
        <w:rPr>
          <w:rFonts w:hint="eastAsia"/>
          <w:lang w:eastAsia="zh"/>
        </w:rPr>
        <w:t>。</w:t>
      </w:r>
    </w:p>
    <w:p w14:paraId="42E14BC8">
      <w:pPr>
        <w:rPr>
          <w:rFonts w:hint="eastAsia" w:asciiTheme="minorEastAsia" w:hAnsiTheme="minorEastAsia" w:cstheme="minorEastAsia"/>
          <w:szCs w:val="21"/>
        </w:rPr>
      </w:pPr>
      <w:r>
        <w:rPr>
          <w:rFonts w:hint="eastAsia" w:asciiTheme="minorEastAsia" w:hAnsiTheme="minorEastAsia" w:cstheme="minorEastAsia"/>
          <w:szCs w:val="21"/>
        </w:rPr>
        <w:t>C.句子运用对比手法，将“繁华”与“死寂”对比，以及“大量寒鸦聚集”的表述不够朴素，不符合“更高级的简单”。</w:t>
      </w:r>
    </w:p>
    <w:p w14:paraId="582520B4">
      <w:pPr>
        <w:rPr>
          <w:rFonts w:hint="eastAsia" w:asciiTheme="minorEastAsia" w:hAnsiTheme="minorEastAsia" w:cstheme="minorEastAsia"/>
          <w:szCs w:val="21"/>
        </w:rPr>
      </w:pPr>
      <w:r>
        <w:rPr>
          <w:rFonts w:hint="eastAsia" w:asciiTheme="minorEastAsia" w:hAnsiTheme="minorEastAsia" w:cstheme="minorEastAsia"/>
          <w:szCs w:val="21"/>
        </w:rPr>
        <w:t>D.句子中“春天来了”“河水暴涨，大地潮湿”语言朴素；“暴涨”捕捉到早春河水因融雪迅速上涨的特点，用词精准；“无论如何”暗含春天到来的势不可挡，传递对生命活力的感知，表意丰富，完全符合“更高级的简单”。故最能体现“更高级的简单”这一写作境界的一项是D。）</w:t>
      </w:r>
    </w:p>
    <w:p w14:paraId="23648C8F">
      <w:pPr>
        <w:rPr>
          <w:rFonts w:hint="eastAsia" w:asciiTheme="minorEastAsia" w:hAnsiTheme="minorEastAsia" w:cstheme="minorEastAsia"/>
          <w:szCs w:val="21"/>
        </w:rPr>
      </w:pPr>
    </w:p>
    <w:p w14:paraId="63710464">
      <w:pPr>
        <w:rPr>
          <w:rFonts w:hint="eastAsia" w:asciiTheme="minorEastAsia" w:hAnsiTheme="minorEastAsia" w:cstheme="minorEastAsia"/>
          <w:szCs w:val="21"/>
        </w:rPr>
      </w:pPr>
      <w:r>
        <w:rPr>
          <w:rFonts w:hint="eastAsia" w:asciiTheme="minorEastAsia" w:hAnsiTheme="minorEastAsia" w:cstheme="minorEastAsia"/>
          <w:b/>
          <w:bCs/>
          <w:szCs w:val="21"/>
        </w:rPr>
        <w:t>21.</w:t>
      </w:r>
      <w:r>
        <w:rPr>
          <w:rFonts w:hint="eastAsia" w:asciiTheme="minorEastAsia" w:hAnsiTheme="minorEastAsia" w:cstheme="minorEastAsia"/>
          <w:szCs w:val="21"/>
        </w:rPr>
        <w:t xml:space="preserve">  ①摒弃陈词滥调②观察生活（或洞悉复杂）③寻找朴素精准的表达④形成为本能反应。（</w:t>
      </w:r>
      <w:r>
        <w:rPr>
          <w:rFonts w:hint="eastAsia" w:ascii="楷体" w:hAnsi="楷体" w:eastAsia="楷体" w:cs="楷体"/>
          <w:szCs w:val="21"/>
        </w:rPr>
        <w:t>每点1分，共4分</w:t>
      </w:r>
      <w:r>
        <w:rPr>
          <w:rFonts w:hint="eastAsia" w:asciiTheme="minorEastAsia" w:hAnsiTheme="minorEastAsia" w:cstheme="minorEastAsia"/>
          <w:szCs w:val="21"/>
        </w:rPr>
        <w:t>）</w:t>
      </w:r>
    </w:p>
    <w:p w14:paraId="01C2643F">
      <w:pPr>
        <w:rPr>
          <w:rFonts w:hint="eastAsia" w:asciiTheme="minorEastAsia" w:hAnsiTheme="minorEastAsia" w:cstheme="minorEastAsia"/>
          <w:b/>
          <w:bCs/>
          <w:szCs w:val="21"/>
        </w:rPr>
      </w:pPr>
    </w:p>
    <w:p w14:paraId="198C784A">
      <w:pPr>
        <w:rPr>
          <w:rFonts w:hint="eastAsia" w:asciiTheme="minorEastAsia" w:hAnsiTheme="minorEastAsia" w:cstheme="minorEastAsia"/>
          <w:szCs w:val="21"/>
        </w:rPr>
      </w:pPr>
      <w:r>
        <w:rPr>
          <w:rFonts w:hint="eastAsia" w:asciiTheme="minorEastAsia" w:hAnsiTheme="minorEastAsia" w:cstheme="minorEastAsia"/>
          <w:b/>
          <w:bCs/>
          <w:szCs w:val="21"/>
        </w:rPr>
        <w:t>22</w:t>
      </w:r>
      <w:r>
        <w:rPr>
          <w:rFonts w:hint="eastAsia" w:asciiTheme="minorEastAsia" w:hAnsiTheme="minorEastAsia" w:cstheme="minorEastAsia"/>
          <w:szCs w:val="21"/>
        </w:rPr>
        <w:t>．①“陈词烂调”改为“陈词滥调”　②“免不了不走过一段弯路”删去“不”③删去“斐然”或删去“有”　⑥“惶然”改为“恍然”⑦“溃乏”改为“匮乏” （</w:t>
      </w:r>
      <w:r>
        <w:rPr>
          <w:rFonts w:hint="eastAsia" w:ascii="楷体" w:hAnsi="楷体" w:eastAsia="楷体" w:cs="楷体"/>
          <w:szCs w:val="21"/>
        </w:rPr>
        <w:t>每处1分，共5分</w:t>
      </w:r>
      <w:r>
        <w:rPr>
          <w:rFonts w:hint="eastAsia" w:asciiTheme="minorEastAsia" w:hAnsiTheme="minorEastAsia" w:cstheme="minorEastAsia"/>
          <w:szCs w:val="21"/>
        </w:rPr>
        <w:t>）</w:t>
      </w:r>
    </w:p>
    <w:p w14:paraId="3CEF7997">
      <w:pPr>
        <w:spacing w:line="360" w:lineRule="auto"/>
        <w:rPr>
          <w:rFonts w:hint="eastAsia" w:ascii="宋体" w:hAnsi="宋体" w:eastAsia="宋体" w:cs="宋体"/>
          <w:b/>
          <w:szCs w:val="21"/>
        </w:rPr>
      </w:pPr>
      <w:r>
        <w:rPr>
          <w:rFonts w:ascii="宋体" w:hAnsi="宋体" w:eastAsia="宋体" w:cs="宋体"/>
          <w:b/>
          <w:szCs w:val="21"/>
        </w:rPr>
        <w:t>三、作文</w:t>
      </w:r>
      <w:r>
        <w:rPr>
          <w:rFonts w:hint="eastAsia" w:ascii="宋体" w:hAnsi="宋体" w:eastAsia="宋体" w:cs="宋体"/>
          <w:b/>
          <w:szCs w:val="21"/>
        </w:rPr>
        <w:t>（60分）</w:t>
      </w:r>
    </w:p>
    <w:p w14:paraId="4A186401">
      <w:pPr>
        <w:autoSpaceDE w:val="0"/>
        <w:rPr>
          <w:rFonts w:hint="eastAsia" w:ascii="宋体" w:hAnsi="宋体" w:eastAsia="宋体" w:cs="宋体"/>
          <w:b/>
          <w:bCs/>
          <w:szCs w:val="21"/>
          <w:lang w:bidi="ar"/>
        </w:rPr>
      </w:pPr>
      <w:r>
        <w:rPr>
          <w:rFonts w:hint="eastAsia" w:ascii="宋体" w:hAnsi="宋体" w:eastAsia="宋体" w:cs="宋体"/>
          <w:b/>
          <w:bCs/>
          <w:szCs w:val="21"/>
          <w:lang w:bidi="ar"/>
        </w:rPr>
        <w:t>立意分析</w:t>
      </w:r>
    </w:p>
    <w:p w14:paraId="24C16583">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本题的理解关键在于精准把握“螺旋式前进”这一核心，并厘清其与“直面矛盾、克服危机”的逻辑关系。</w:t>
      </w:r>
    </w:p>
    <w:p w14:paraId="2A6022B1">
      <w:pPr>
        <w:autoSpaceDE w:val="0"/>
        <w:rPr>
          <w:rFonts w:hint="eastAsia" w:ascii="宋体" w:hAnsi="宋体" w:eastAsia="宋体" w:cs="宋体"/>
          <w:szCs w:val="21"/>
        </w:rPr>
      </w:pPr>
      <w:r>
        <w:rPr>
          <w:rFonts w:hint="eastAsia" w:ascii="宋体" w:hAnsi="宋体" w:eastAsia="宋体" w:cs="宋体"/>
          <w:szCs w:val="21"/>
          <w:lang w:bidi="ar"/>
        </w:rPr>
        <w:t>1.“直面矛盾、克服危机”(发展的动力)</w:t>
      </w:r>
    </w:p>
    <w:p w14:paraId="451F9A72">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内涵：强调发展的实践性、斗争性和主动性。“矛盾”是事物发展的根本动力，“危机”是矛盾的激化形态。历史的前进绝非被动等待，而是主体积极介入、勇于斗争的结果。</w:t>
      </w:r>
    </w:p>
    <w:p w14:paraId="6874DF74">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审题要点：文章需体现一种主动迎战、在破局中开新局的精神姿态。</w:t>
      </w:r>
    </w:p>
    <w:p w14:paraId="66AD4F63">
      <w:pPr>
        <w:autoSpaceDE w:val="0"/>
        <w:rPr>
          <w:rFonts w:hint="eastAsia" w:ascii="宋体" w:hAnsi="宋体" w:eastAsia="宋体" w:cs="宋体"/>
          <w:szCs w:val="21"/>
        </w:rPr>
      </w:pPr>
      <w:r>
        <w:rPr>
          <w:rFonts w:hint="eastAsia" w:ascii="宋体" w:hAnsi="宋体" w:eastAsia="宋体" w:cs="宋体"/>
          <w:szCs w:val="21"/>
          <w:lang w:bidi="ar"/>
        </w:rPr>
        <w:t>2.“螺旋式前进”(发展的形态与方式)——【</w:t>
      </w:r>
      <w:r>
        <w:rPr>
          <w:rFonts w:hint="eastAsia" w:ascii="宋体" w:hAnsi="宋体" w:eastAsia="宋体" w:cs="宋体"/>
          <w:szCs w:val="21"/>
          <w:highlight w:val="yellow"/>
          <w:lang w:bidi="ar"/>
        </w:rPr>
        <w:t>审题重中之重</w:t>
      </w:r>
      <w:r>
        <w:rPr>
          <w:rFonts w:hint="eastAsia" w:ascii="宋体" w:hAnsi="宋体" w:eastAsia="宋体" w:cs="宋体"/>
          <w:szCs w:val="21"/>
          <w:lang w:bidi="ar"/>
        </w:rPr>
        <w:t>】</w:t>
      </w:r>
    </w:p>
    <w:p w14:paraId="21CB7889">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此概念包含两个不可分割的维度，</w:t>
      </w:r>
      <w:r>
        <w:rPr>
          <w:rFonts w:hint="eastAsia" w:ascii="宋体" w:hAnsi="宋体" w:eastAsia="宋体" w:cs="宋体"/>
          <w:szCs w:val="21"/>
          <w:highlight w:val="yellow"/>
          <w:lang w:bidi="ar"/>
        </w:rPr>
        <w:t>缺一不可</w:t>
      </w:r>
      <w:r>
        <w:rPr>
          <w:rFonts w:hint="eastAsia" w:ascii="宋体" w:hAnsi="宋体" w:eastAsia="宋体" w:cs="宋体"/>
          <w:szCs w:val="21"/>
          <w:lang w:bidi="ar"/>
        </w:rPr>
        <w:t>：</w:t>
      </w:r>
    </w:p>
    <w:p w14:paraId="15DBE502">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highlight w:val="yellow"/>
          <w:lang w:bidi="ar"/>
        </w:rPr>
        <w:t>前进”(上升性)</w:t>
      </w:r>
      <w:r>
        <w:rPr>
          <w:rFonts w:hint="eastAsia" w:ascii="宋体" w:hAnsi="宋体" w:eastAsia="宋体" w:cs="宋体"/>
          <w:szCs w:val="21"/>
          <w:lang w:bidi="ar"/>
        </w:rPr>
        <w:t>：指明了发展的总趋势是上升的、进步的。这要求文章基调必须是积极、乐观、充满信心的，否定历史虚无主义和悲观论调。</w:t>
      </w:r>
    </w:p>
    <w:p w14:paraId="2FED2AE9">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“螺旋式”(</w:t>
      </w:r>
      <w:r>
        <w:rPr>
          <w:rFonts w:hint="eastAsia" w:ascii="宋体" w:hAnsi="宋体" w:eastAsia="宋体" w:cs="宋体"/>
          <w:szCs w:val="21"/>
          <w:highlight w:val="yellow"/>
          <w:lang w:bidi="ar"/>
        </w:rPr>
        <w:t>曲折性/回复性</w:t>
      </w:r>
      <w:r>
        <w:rPr>
          <w:rFonts w:hint="eastAsia" w:ascii="宋体" w:hAnsi="宋体" w:eastAsia="宋体" w:cs="宋体"/>
          <w:szCs w:val="21"/>
          <w:lang w:bidi="ar"/>
        </w:rPr>
        <w:t>)：描述了发展路径的复杂性、反复性和非直线性。</w:t>
      </w:r>
    </w:p>
    <w:p w14:paraId="3893F46D">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曲”：指道路是曲折的，会遭遇困难、挫折甚至暂时的失败。“复”(回复性)：指发展过程会出现某些看似“回归”起点的现象，但这并非简单的循环，而是在更高层次、更丰富内容上的“回复”。这体现了“否定之否定”的哲学规律。</w:t>
      </w:r>
    </w:p>
    <w:p w14:paraId="1F14D3E3">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审题要点：学生能否</w:t>
      </w:r>
      <w:r>
        <w:rPr>
          <w:rFonts w:hint="eastAsia" w:ascii="宋体" w:hAnsi="宋体" w:eastAsia="宋体" w:cs="宋体"/>
          <w:szCs w:val="21"/>
          <w:highlight w:val="yellow"/>
          <w:lang w:bidi="ar"/>
        </w:rPr>
        <w:t>辩证地看待“曲折”与“前进”</w:t>
      </w:r>
      <w:r>
        <w:rPr>
          <w:rFonts w:hint="eastAsia" w:ascii="宋体" w:hAnsi="宋体" w:eastAsia="宋体" w:cs="宋体"/>
          <w:szCs w:val="21"/>
          <w:lang w:bidi="ar"/>
        </w:rPr>
        <w:t>的关系，能否理解“暂时的回旋”中可能蕴含着“质的跃升”，是区分作文档次的核心尺度。</w:t>
      </w:r>
    </w:p>
    <w:p w14:paraId="7D118094">
      <w:pPr>
        <w:autoSpaceDE w:val="0"/>
        <w:rPr>
          <w:rFonts w:hint="eastAsia" w:ascii="宋体" w:hAnsi="宋体" w:eastAsia="宋体" w:cs="宋体"/>
          <w:szCs w:val="21"/>
        </w:rPr>
      </w:pPr>
      <w:r>
        <w:rPr>
          <w:rFonts w:hint="eastAsia" w:ascii="宋体" w:hAnsi="宋体" w:eastAsia="宋体" w:cs="宋体"/>
          <w:szCs w:val="21"/>
          <w:lang w:bidi="ar"/>
        </w:rPr>
        <w:t>3.“联系现实”(写作要求)</w:t>
      </w:r>
    </w:p>
    <w:p w14:paraId="237EBB28">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这是将抽象哲理具象化的必然要求。文章必须植根于当下，从个人成长、社会现象、国家战略或全球议题中选取鲜活案例进行阐发，避免成为空洞的哲学论述。</w:t>
      </w:r>
    </w:p>
    <w:p w14:paraId="4FDEBE14">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 xml:space="preserve"> </w:t>
      </w:r>
    </w:p>
    <w:p w14:paraId="2F2EE939">
      <w:pPr>
        <w:autoSpaceDE w:val="0"/>
        <w:rPr>
          <w:rFonts w:hint="eastAsia" w:ascii="宋体" w:hAnsi="宋体" w:eastAsia="宋体" w:cs="宋体"/>
          <w:b/>
          <w:bCs/>
          <w:szCs w:val="21"/>
        </w:rPr>
      </w:pPr>
      <w:r>
        <w:rPr>
          <w:rFonts w:hint="eastAsia" w:ascii="宋体" w:hAnsi="宋体" w:eastAsia="宋体" w:cs="宋体"/>
          <w:b/>
          <w:bCs/>
          <w:szCs w:val="21"/>
          <w:lang w:bidi="ar"/>
        </w:rPr>
        <w:t>立意层级与评分标准</w:t>
      </w:r>
    </w:p>
    <w:p w14:paraId="35B5EF06">
      <w:pPr>
        <w:autoSpaceDE w:val="0"/>
        <w:rPr>
          <w:rFonts w:hint="eastAsia" w:ascii="宋体" w:hAnsi="宋体" w:eastAsia="宋体" w:cs="宋体"/>
          <w:szCs w:val="21"/>
        </w:rPr>
      </w:pPr>
      <w:r>
        <w:rPr>
          <w:rFonts w:hint="eastAsia" w:ascii="宋体" w:hAnsi="宋体" w:eastAsia="宋体" w:cs="宋体"/>
          <w:szCs w:val="21"/>
          <w:lang w:bidi="ar"/>
        </w:rPr>
        <w:t>【一等立意(54-60分)：深刻透彻，思辨性强】</w:t>
      </w:r>
    </w:p>
    <w:p w14:paraId="1F9F7F51">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特征：能精准、全面地把握“螺旋式前进”的辩证内涵，深刻阐述“曲折”与“前进”、“回复”与“跃升”的辩证统一关系。论述具有历史纵深感和现实洞察力，逻辑严密，语言富有表现力。</w:t>
      </w:r>
    </w:p>
    <w:p w14:paraId="44E3FA80">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立意示例：</w:t>
      </w:r>
    </w:p>
    <w:p w14:paraId="790DE38D">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highlight w:val="yellow"/>
          <w:lang w:bidi="ar"/>
        </w:rPr>
        <w:t>于回旋处见攀升</w:t>
      </w:r>
      <w:r>
        <w:rPr>
          <w:rFonts w:hint="eastAsia" w:ascii="宋体" w:hAnsi="宋体" w:eastAsia="宋体" w:cs="宋体"/>
          <w:szCs w:val="21"/>
          <w:lang w:bidi="ar"/>
        </w:rPr>
        <w:t>：历史的辩证法》：重点论述每一次看似“回到原点”的螺旋，实则都站在了新的历史高度，是内涵的丰富与层次的提升。</w:t>
      </w:r>
    </w:p>
    <w:p w14:paraId="24DF9D5F">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highlight w:val="yellow"/>
          <w:lang w:bidi="ar"/>
        </w:rPr>
        <w:t>曲折是前进的</w:t>
      </w:r>
      <w:r>
        <w:rPr>
          <w:rFonts w:hint="eastAsia" w:ascii="宋体" w:hAnsi="宋体" w:eastAsia="宋体" w:cs="宋体"/>
          <w:szCs w:val="21"/>
          <w:lang w:bidi="ar"/>
        </w:rPr>
        <w:t>另一种姿态》：深入分析“曲折”本身的价值——它提供了反思的契机、积蓄了突破的力量、检验了方向的正确。</w:t>
      </w:r>
    </w:p>
    <w:p w14:paraId="31A516CF">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《在历史的</w:t>
      </w:r>
      <w:r>
        <w:rPr>
          <w:rFonts w:hint="eastAsia" w:ascii="宋体" w:hAnsi="宋体" w:eastAsia="宋体" w:cs="宋体"/>
          <w:szCs w:val="21"/>
          <w:highlight w:val="yellow"/>
          <w:lang w:bidi="ar"/>
        </w:rPr>
        <w:t>“弯道”上实现超越</w:t>
      </w:r>
      <w:r>
        <w:rPr>
          <w:rFonts w:hint="eastAsia" w:ascii="宋体" w:hAnsi="宋体" w:eastAsia="宋体" w:cs="宋体"/>
          <w:szCs w:val="21"/>
          <w:lang w:bidi="ar"/>
        </w:rPr>
        <w:t>》：将“螺旋”的曲折段视为“弯道”，论述个人或国家如何利用这一时期调整姿态、积蓄动能，从而实现“弯道超车”式的质变。</w:t>
      </w:r>
    </w:p>
    <w:p w14:paraId="2568E01D">
      <w:pPr>
        <w:autoSpaceDE w:val="0"/>
        <w:rPr>
          <w:rFonts w:hint="eastAsia" w:ascii="宋体" w:hAnsi="宋体" w:eastAsia="宋体" w:cs="宋体"/>
          <w:szCs w:val="21"/>
        </w:rPr>
      </w:pPr>
      <w:r>
        <w:rPr>
          <w:rFonts w:hint="eastAsia" w:ascii="宋体" w:hAnsi="宋体" w:eastAsia="宋体" w:cs="宋体"/>
          <w:szCs w:val="21"/>
          <w:lang w:bidi="ar"/>
        </w:rPr>
        <w:t>【二等立意(48-53分)：准确清晰，内容充实】</w:t>
      </w:r>
      <w:bookmarkStart w:id="2" w:name="_GoBack"/>
      <w:bookmarkEnd w:id="2"/>
    </w:p>
    <w:p w14:paraId="436A7501">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特征：能正确理解“在矛盾危机中发展”的核心观点，并能用较为充实的论据（历史与现实的结合）进行论证。对“螺旋式”的理解可能侧重于“</w:t>
      </w:r>
      <w:r>
        <w:rPr>
          <w:rFonts w:hint="eastAsia" w:ascii="黑体" w:hAnsi="黑体" w:eastAsia="黑体" w:cs="黑体"/>
          <w:b/>
          <w:bCs/>
          <w:szCs w:val="21"/>
          <w:lang w:bidi="ar"/>
        </w:rPr>
        <w:t>克服困难后前进</w:t>
      </w:r>
      <w:r>
        <w:rPr>
          <w:rFonts w:hint="eastAsia" w:ascii="宋体" w:hAnsi="宋体" w:eastAsia="宋体" w:cs="宋体"/>
          <w:szCs w:val="21"/>
          <w:lang w:bidi="ar"/>
        </w:rPr>
        <w:t>”，对“曲折性”的复杂性和“回复性”的哲学内涵挖掘不够深入，但整体立意正确，结构完整。</w:t>
      </w:r>
    </w:p>
    <w:p w14:paraId="6617713E">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立意示例：</w:t>
      </w:r>
    </w:p>
    <w:p w14:paraId="2C60351C">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《多难兴邦，玉汝于成》：聚焦于中华民族或人类文明如何在一次次危机中淬炼、重生并取得成就。</w:t>
      </w:r>
    </w:p>
    <w:p w14:paraId="01E247FF">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《危机是成长的催化剂》：从个人或组织层面，谈论如何将挑战转化为机遇，实现成长。</w:t>
      </w:r>
    </w:p>
    <w:p w14:paraId="60F0A66D">
      <w:pPr>
        <w:autoSpaceDE w:val="0"/>
        <w:rPr>
          <w:rFonts w:hint="eastAsia" w:ascii="宋体" w:hAnsi="宋体" w:eastAsia="宋体" w:cs="宋体"/>
          <w:szCs w:val="21"/>
        </w:rPr>
      </w:pPr>
      <w:r>
        <w:rPr>
          <w:rFonts w:hint="eastAsia" w:ascii="宋体" w:hAnsi="宋体" w:eastAsia="宋体" w:cs="宋体"/>
          <w:szCs w:val="21"/>
          <w:lang w:bidi="ar"/>
        </w:rPr>
        <w:t>【三等立意及以下(42-47分及以下）：平淡或偏颇】</w:t>
      </w:r>
    </w:p>
    <w:p w14:paraId="0B2D8490">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42-47分(基本合格)：能围绕“克服困难才能进步”行文，但理解流于表面。可能将“螺旋式前进”简单等同于“波浪式前进”或“曲折前进”，忽略了其“似曾相识燕归来”的辩证循环上升内涵。事例陈旧，论述平淡。</w:t>
      </w:r>
    </w:p>
    <w:p w14:paraId="6C432E13">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36-41分(略有偏差)：</w:t>
      </w:r>
    </w:p>
    <w:p w14:paraId="684B7DB8">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只谈“曲折”，不见“前进”：通篇渲染矛盾与危机的严峻性，基调灰暗，看不到希望与出路。</w:t>
      </w:r>
    </w:p>
    <w:p w14:paraId="3322EE8F">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只谈“前进”，回避“曲折”：将发展描述为一帆风顺，片面强调乐观主义，无视历史的复杂性。</w:t>
      </w:r>
    </w:p>
    <w:p w14:paraId="5E26C14F">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35分及以下(严重偏题)：</w:t>
      </w:r>
    </w:p>
    <w:p w14:paraId="0FD2D9FB">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完全脱离材料，另起炉灶。</w:t>
      </w:r>
    </w:p>
    <w:p w14:paraId="27012357">
      <w:pPr>
        <w:autoSpaceDE w:val="0"/>
        <w:ind w:firstLine="420" w:firstLineChars="200"/>
        <w:rPr>
          <w:rFonts w:hint="eastAsia" w:ascii="宋体" w:hAnsi="宋体" w:eastAsia="宋体" w:cs="宋体"/>
          <w:szCs w:val="21"/>
          <w:u w:val="single"/>
        </w:rPr>
      </w:pPr>
      <w:r>
        <w:rPr>
          <w:rFonts w:hint="eastAsia" w:ascii="宋体" w:hAnsi="宋体" w:eastAsia="宋体" w:cs="宋体"/>
          <w:szCs w:val="21"/>
          <w:u w:val="single"/>
          <w:lang w:bidi="ar"/>
        </w:rPr>
        <w:t>只抓“历史”一词，大段堆砌历史事件，没有自己的“思考和感悟”。</w:t>
      </w:r>
    </w:p>
    <w:p w14:paraId="71B57A13">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完全无视“联系现实”的要求。</w:t>
      </w:r>
    </w:p>
    <w:p w14:paraId="5A1910F4">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 xml:space="preserve"> </w:t>
      </w:r>
    </w:p>
    <w:p w14:paraId="0EAC49C5">
      <w:pPr>
        <w:autoSpaceDE w:val="0"/>
        <w:ind w:firstLine="422" w:firstLineChars="200"/>
        <w:rPr>
          <w:rFonts w:hint="eastAsia" w:ascii="宋体" w:hAnsi="宋体" w:eastAsia="宋体" w:cs="宋体"/>
          <w:b/>
          <w:bCs/>
          <w:szCs w:val="21"/>
        </w:rPr>
      </w:pPr>
      <w:r>
        <w:rPr>
          <w:rFonts w:hint="eastAsia" w:ascii="宋体" w:hAnsi="宋体" w:eastAsia="宋体" w:cs="宋体"/>
          <w:b/>
          <w:bCs/>
          <w:szCs w:val="21"/>
          <w:lang w:bidi="ar"/>
        </w:rPr>
        <w:t>评分参考重点：</w:t>
      </w:r>
    </w:p>
    <w:p w14:paraId="0296B7FA">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对“螺旋式前进”的把握程度：这是区分作文档次的第一标准。能同时论证“曲折中的前进”和“回复中的跃升”者为上乘。</w:t>
      </w:r>
    </w:p>
    <w:p w14:paraId="6B1CA824">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“联系现实”的落实情况：此为硬性指标。未有效联系现实者，原则上不能进入一等文，并需酌情降档。优秀的现实案例包括：</w:t>
      </w:r>
    </w:p>
    <w:p w14:paraId="456B615F">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国家发展：中国式现代化进程中对“发展”与“环保”矛盾的解决；科技自立自强之路的突破与挑战。</w:t>
      </w:r>
    </w:p>
    <w:p w14:paraId="43834078">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全球议题：人工智能伦理挑战与治理框架的构建；全球公共卫生危机对国际合作模式的重塑。</w:t>
      </w:r>
    </w:p>
    <w:p w14:paraId="1D4D15F6">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个人成长：当代青年面对“内卷”与“躺平”的思潮，如何寻求自身的“螺旋式”成长路径。</w:t>
      </w:r>
    </w:p>
    <w:p w14:paraId="31503418">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论据的典型性与新颖性：鼓励使用贴切、新颖的论据。对于滥用滥俗事例（如仅用司马迁、爱迪生）且论述无新意的，应适当控制分数上限。</w:t>
      </w:r>
    </w:p>
    <w:p w14:paraId="6CEB3942">
      <w:pPr>
        <w:autoSpaceDE w:val="0"/>
        <w:ind w:firstLine="420" w:firstLineChars="200"/>
        <w:rPr>
          <w:rFonts w:hint="eastAsia" w:ascii="宋体" w:hAnsi="宋体" w:eastAsia="宋体" w:cs="宋体"/>
          <w:szCs w:val="21"/>
        </w:rPr>
      </w:pPr>
      <w:r>
        <w:rPr>
          <w:rFonts w:hint="eastAsia" w:ascii="宋体" w:hAnsi="宋体" w:eastAsia="宋体" w:cs="宋体"/>
          <w:szCs w:val="21"/>
          <w:lang w:bidi="ar"/>
        </w:rPr>
        <w:t>思想与语言的品质：在立意准确的基础上，思想深刻、逻辑清晰、语言有文采、结构严谨者，从优给分。</w:t>
      </w:r>
    </w:p>
    <w:p w14:paraId="54B704FB">
      <w:pPr>
        <w:autoSpaceDE w:val="0"/>
        <w:rPr>
          <w:rFonts w:hint="eastAsia" w:asciiTheme="minorEastAsia" w:hAnsiTheme="minorEastAsia" w:cstheme="minorEastAsia"/>
          <w:szCs w:val="21"/>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1A3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475F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D475F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DDF66"/>
    <w:multiLevelType w:val="singleLevel"/>
    <w:tmpl w:val="F7EDDF66"/>
    <w:lvl w:ilvl="0" w:tentative="0">
      <w:start w:val="13"/>
      <w:numFmt w:val="decimal"/>
      <w:lvlText w:val="%1."/>
      <w:lvlJc w:val="left"/>
      <w:pPr>
        <w:tabs>
          <w:tab w:val="left" w:pos="312"/>
        </w:tabs>
      </w:pPr>
    </w:lvl>
  </w:abstractNum>
  <w:abstractNum w:abstractNumId="1">
    <w:nsid w:val="25FA1BB8"/>
    <w:multiLevelType w:val="singleLevel"/>
    <w:tmpl w:val="25FA1BB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12997"/>
    <w:rsid w:val="00405062"/>
    <w:rsid w:val="004F0EB8"/>
    <w:rsid w:val="00527986"/>
    <w:rsid w:val="009D26D2"/>
    <w:rsid w:val="00A14DEC"/>
    <w:rsid w:val="00BD5666"/>
    <w:rsid w:val="017A49D7"/>
    <w:rsid w:val="05E70B8B"/>
    <w:rsid w:val="09BCFC7F"/>
    <w:rsid w:val="09C12997"/>
    <w:rsid w:val="0E5F8681"/>
    <w:rsid w:val="197A4670"/>
    <w:rsid w:val="1BFF9490"/>
    <w:rsid w:val="20745325"/>
    <w:rsid w:val="247C6A46"/>
    <w:rsid w:val="283E600D"/>
    <w:rsid w:val="31E267E6"/>
    <w:rsid w:val="31EF5153"/>
    <w:rsid w:val="33EF7B99"/>
    <w:rsid w:val="33FB2807"/>
    <w:rsid w:val="35CFA746"/>
    <w:rsid w:val="36A45922"/>
    <w:rsid w:val="36D70052"/>
    <w:rsid w:val="374DE584"/>
    <w:rsid w:val="376C2064"/>
    <w:rsid w:val="37E7797C"/>
    <w:rsid w:val="37FE10F0"/>
    <w:rsid w:val="39FFDBA4"/>
    <w:rsid w:val="3B3492C7"/>
    <w:rsid w:val="3BFB188B"/>
    <w:rsid w:val="3E3BB0EE"/>
    <w:rsid w:val="3EDD6454"/>
    <w:rsid w:val="3FFFA599"/>
    <w:rsid w:val="40E13A5D"/>
    <w:rsid w:val="4BEB0389"/>
    <w:rsid w:val="4DFF700F"/>
    <w:rsid w:val="4ED3CBD9"/>
    <w:rsid w:val="4FCED053"/>
    <w:rsid w:val="5775BBC1"/>
    <w:rsid w:val="57FF108B"/>
    <w:rsid w:val="585492F2"/>
    <w:rsid w:val="5BDD4648"/>
    <w:rsid w:val="5D1A5BA7"/>
    <w:rsid w:val="5D779801"/>
    <w:rsid w:val="5DADDA40"/>
    <w:rsid w:val="5DB44B1A"/>
    <w:rsid w:val="5DEFA3AD"/>
    <w:rsid w:val="5DF58A3E"/>
    <w:rsid w:val="5FE992A4"/>
    <w:rsid w:val="5FF2F112"/>
    <w:rsid w:val="5FF90CD9"/>
    <w:rsid w:val="5FFB862A"/>
    <w:rsid w:val="5FFF1483"/>
    <w:rsid w:val="616EC78F"/>
    <w:rsid w:val="6792E4A1"/>
    <w:rsid w:val="67FC55F0"/>
    <w:rsid w:val="697FC995"/>
    <w:rsid w:val="6B1F3E17"/>
    <w:rsid w:val="6BB02298"/>
    <w:rsid w:val="6BE7E09F"/>
    <w:rsid w:val="6C353A27"/>
    <w:rsid w:val="6C739F1A"/>
    <w:rsid w:val="6CBD9B23"/>
    <w:rsid w:val="6CFBDE0D"/>
    <w:rsid w:val="6DFF5DCF"/>
    <w:rsid w:val="6ED6A51D"/>
    <w:rsid w:val="6F450F5B"/>
    <w:rsid w:val="6F6AE85E"/>
    <w:rsid w:val="6FFE6C64"/>
    <w:rsid w:val="70C1148D"/>
    <w:rsid w:val="73D077D2"/>
    <w:rsid w:val="73FFA672"/>
    <w:rsid w:val="740A314B"/>
    <w:rsid w:val="76CDF2EE"/>
    <w:rsid w:val="773DAB7E"/>
    <w:rsid w:val="77FF5854"/>
    <w:rsid w:val="78774B27"/>
    <w:rsid w:val="78F464F7"/>
    <w:rsid w:val="78FD7CC6"/>
    <w:rsid w:val="79BFD5DA"/>
    <w:rsid w:val="7A97C80B"/>
    <w:rsid w:val="7AD1242C"/>
    <w:rsid w:val="7BB7C43C"/>
    <w:rsid w:val="7BBFCF54"/>
    <w:rsid w:val="7BEF1FEB"/>
    <w:rsid w:val="7BFE6E38"/>
    <w:rsid w:val="7C5B80CE"/>
    <w:rsid w:val="7D5FD58D"/>
    <w:rsid w:val="7DF6E5A2"/>
    <w:rsid w:val="7DFD20CE"/>
    <w:rsid w:val="7E7FFB2F"/>
    <w:rsid w:val="7EAF33DA"/>
    <w:rsid w:val="7F6EEC42"/>
    <w:rsid w:val="7FC98C7D"/>
    <w:rsid w:val="7FDFE1AD"/>
    <w:rsid w:val="7FEFD7FD"/>
    <w:rsid w:val="7FF25A65"/>
    <w:rsid w:val="7FF3DBDF"/>
    <w:rsid w:val="7FFF266F"/>
    <w:rsid w:val="7FFF7398"/>
    <w:rsid w:val="9FC6F957"/>
    <w:rsid w:val="9FE98629"/>
    <w:rsid w:val="A3FBA35D"/>
    <w:rsid w:val="A4FB4B81"/>
    <w:rsid w:val="A8FFBBDA"/>
    <w:rsid w:val="ABFD338C"/>
    <w:rsid w:val="AFEFEB01"/>
    <w:rsid w:val="B67EB0B7"/>
    <w:rsid w:val="B7BB9CA3"/>
    <w:rsid w:val="BF9FE414"/>
    <w:rsid w:val="BFBE12E5"/>
    <w:rsid w:val="BFFB6D52"/>
    <w:rsid w:val="C43EF5E3"/>
    <w:rsid w:val="CBBDD74A"/>
    <w:rsid w:val="CD7F79BA"/>
    <w:rsid w:val="CFF951C3"/>
    <w:rsid w:val="D16FE1B7"/>
    <w:rsid w:val="D3FC1673"/>
    <w:rsid w:val="D3FF4D18"/>
    <w:rsid w:val="D7FD2EE1"/>
    <w:rsid w:val="DB8DB84E"/>
    <w:rsid w:val="DBEB3C21"/>
    <w:rsid w:val="DC77BFDD"/>
    <w:rsid w:val="DDB6B82E"/>
    <w:rsid w:val="DDF652F7"/>
    <w:rsid w:val="DE5E5BF6"/>
    <w:rsid w:val="DE7D3BD4"/>
    <w:rsid w:val="DF7B9739"/>
    <w:rsid w:val="DFBEFC37"/>
    <w:rsid w:val="DFDBCCEE"/>
    <w:rsid w:val="DFDBFA55"/>
    <w:rsid w:val="DFEFFAF6"/>
    <w:rsid w:val="DFFBCD9F"/>
    <w:rsid w:val="E66F9CD2"/>
    <w:rsid w:val="EBBB922A"/>
    <w:rsid w:val="EBFB15CC"/>
    <w:rsid w:val="EDFFB841"/>
    <w:rsid w:val="EE5BB5F2"/>
    <w:rsid w:val="EEFFEA86"/>
    <w:rsid w:val="EF906A8E"/>
    <w:rsid w:val="EFDE5A5A"/>
    <w:rsid w:val="F0EB5CF0"/>
    <w:rsid w:val="F2DF7929"/>
    <w:rsid w:val="F3FCDCC2"/>
    <w:rsid w:val="F55F4591"/>
    <w:rsid w:val="F6CF9377"/>
    <w:rsid w:val="F7BFBD55"/>
    <w:rsid w:val="F7BFD21E"/>
    <w:rsid w:val="F7FFA0C3"/>
    <w:rsid w:val="F7FFB75F"/>
    <w:rsid w:val="F8570BBB"/>
    <w:rsid w:val="F9FA55E2"/>
    <w:rsid w:val="FABEE76A"/>
    <w:rsid w:val="FB96DA0B"/>
    <w:rsid w:val="FBEBBD85"/>
    <w:rsid w:val="FBECD520"/>
    <w:rsid w:val="FBFD2421"/>
    <w:rsid w:val="FD7DACAD"/>
    <w:rsid w:val="FDDF30F2"/>
    <w:rsid w:val="FEDF75FC"/>
    <w:rsid w:val="FF2B5E9B"/>
    <w:rsid w:val="FF2E3007"/>
    <w:rsid w:val="FF479798"/>
    <w:rsid w:val="FF47D4D8"/>
    <w:rsid w:val="FF59E369"/>
    <w:rsid w:val="FF665EAB"/>
    <w:rsid w:val="FFB763F7"/>
    <w:rsid w:val="FFDF2E74"/>
    <w:rsid w:val="FFEDC48E"/>
    <w:rsid w:val="FFEFB15D"/>
    <w:rsid w:val="FFFC3DFF"/>
    <w:rsid w:val="FFFCA785"/>
    <w:rsid w:val="FFFD4E80"/>
    <w:rsid w:val="FFFE9E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6673</Words>
  <Characters>6760</Characters>
  <Lines>49</Lines>
  <Paragraphs>13</Paragraphs>
  <TotalTime>148</TotalTime>
  <ScaleCrop>false</ScaleCrop>
  <LinksUpToDate>false</LinksUpToDate>
  <CharactersWithSpaces>6852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2025-10-23T21:50:00Z</dcterms:created>
  <dc:creator>王静</dc:creator>
  <cp:lastModifiedBy>南有乔木</cp:lastModifiedBy>
  <cp:lastPrinted>2025-11-05T09:51:00Z</cp:lastPrinted>
  <dcterms:modified xsi:type="dcterms:W3CDTF">2025-11-05T23:07:15Z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E5FAFF4A79954012BA0A1E11F8EC93F7_13</vt:lpwstr>
  </property>
  <property fmtid="{D5CDD505-2E9C-101B-9397-08002B2CF9AE}" pid="4" name="KSOTemplateDocerSaveRecord">
    <vt:lpwstr>eyJoZGlkIjoiMzEwNTM5NzYwMDRjMzkwZTVkZjY2ODkwMGIxNGU0OTUiLCJ1c2VySWQiOiIzNDkyODc2OTIifQ==</vt:lpwstr>
  </property>
</Properties>
</file>