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A6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4题阅卷报告</w:t>
      </w:r>
    </w:p>
    <w:p w14:paraId="27D1E3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第4题阅卷报告</w:t>
      </w:r>
    </w:p>
    <w:p w14:paraId="3CFC788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评分标准：本题共4分，两问，第一问内容侧重各1分，第二问语言风格各1分。</w:t>
      </w:r>
      <w:r>
        <w:rPr>
          <w:sz w:val="28"/>
          <w:szCs w:val="28"/>
        </w:rPr>
        <w:t>语言风格答科学严谨、严密、口语化、生动等也酌情给分。</w:t>
      </w:r>
    </w:p>
    <w:p w14:paraId="5F2F6B8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存在问题：</w:t>
      </w:r>
    </w:p>
    <w:p w14:paraId="669BF54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1.部分学生材料一不是概括内容侧重，而是概括具体内容。如：我们该如何面对AI带来的挑战；在“守”与“变”之间寻求一种动态平衡等。</w:t>
      </w:r>
    </w:p>
    <w:p w14:paraId="3F928C4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2.部分学生材料二概括不出“编撰过程、编书思路”，只片面交代“编撰立场/体例/题目/人物……”其中的一两点。</w:t>
      </w:r>
    </w:p>
    <w:p w14:paraId="4AC8DB5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3.语言风格答反，部分学生认为材料一是生动，材料二是严谨。</w:t>
      </w:r>
    </w:p>
    <w:p w14:paraId="0DEDF79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4.少部分学生不会概括语言风格。如只写材料一引用名言、材料二运用第一人称、材料一从读者角度、材料二从本人角度等。语言还有很多直接答论证方法，答题太啰嗦，举例说明</w:t>
      </w:r>
    </w:p>
    <w:p w14:paraId="2906F3A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5.审题不仔细，少部分学生只答一问。极个别答成论证思路，论证结构的，或者是里面夹杂着分析。</w:t>
      </w:r>
    </w:p>
    <w:p w14:paraId="7380F5F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第5题阅卷报告</w:t>
      </w:r>
    </w:p>
    <w:p w14:paraId="0A1D621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一、评分标准</w:t>
      </w:r>
    </w:p>
    <w:p w14:paraId="4B803C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守：1.守住批判性思维，怀疑精神；2.守住真实体验，共情，创造及审美趣味；3.守护人类尊严与价值。</w:t>
      </w:r>
    </w:p>
    <w:p w14:paraId="1BED46C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变：1.主动适应技术变革，调整教育与研究方式</w:t>
      </w:r>
    </w:p>
    <w:p w14:paraId="3534985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2.探索建设性的人机协作关系。</w:t>
      </w:r>
    </w:p>
    <w:p w14:paraId="7E85D2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3.在接纳AI作为工具的同时，避免被技术控制或奴役，突破技术依赖。</w:t>
      </w:r>
    </w:p>
    <w:p w14:paraId="283292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守与变各3分，每部分3点，每点1分。</w:t>
      </w:r>
    </w:p>
    <w:p w14:paraId="482F34BE">
      <w:pPr>
        <w:rPr>
          <w:sz w:val="28"/>
          <w:szCs w:val="28"/>
        </w:rPr>
      </w:pPr>
    </w:p>
    <w:p w14:paraId="6776E46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二、出现问题</w:t>
      </w:r>
    </w:p>
    <w:p w14:paraId="4565342D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 xml:space="preserve"> 不能准确理解“守”与“变”的内涵</w:t>
      </w:r>
    </w:p>
    <w:p w14:paraId="3AAD0F3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2、不分“守”与“变”两个角度，笼统去答</w:t>
      </w:r>
    </w:p>
    <w:p w14:paraId="4F61758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3、审题存在偏差，答题思维混乱</w:t>
      </w:r>
    </w:p>
    <w:p w14:paraId="42C557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4、每个角度要点不全，或要点不准确</w:t>
      </w:r>
    </w:p>
    <w:p w14:paraId="39ACF01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5、太概括，不能具体阐释</w:t>
      </w:r>
    </w:p>
    <w:p w14:paraId="39B2854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6、不会提取概括并全面理解，只抄原文</w:t>
      </w:r>
    </w:p>
    <w:p w14:paraId="6F0A119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第8题评分细则</w:t>
      </w:r>
    </w:p>
    <w:p w14:paraId="346C8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分值分配</w:t>
      </w:r>
    </w:p>
    <w:p w14:paraId="5DCF7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本题共4分，人物情感变化的四个阶段各占1分，意思对即可得分。</w:t>
      </w:r>
    </w:p>
    <w:p w14:paraId="40C91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 具体评分标准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心理+结合文章分析，四条各一分。</w:t>
      </w:r>
    </w:p>
    <w:p w14:paraId="4D36E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①</w:t>
      </w:r>
      <w:r>
        <w:rPr>
          <w:rFonts w:hint="eastAsia"/>
          <w:sz w:val="28"/>
          <w:szCs w:val="28"/>
        </w:rPr>
        <w:t>愁苦无奈（1分）</w:t>
      </w:r>
    </w:p>
    <w:p w14:paraId="3AFA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愁苦、无奈</w:t>
      </w:r>
      <w:r>
        <w:rPr>
          <w:rFonts w:hint="eastAsia"/>
          <w:sz w:val="28"/>
          <w:szCs w:val="28"/>
          <w:lang w:val="en-US" w:eastAsia="zh-CN"/>
        </w:rPr>
        <w:t>或痛苦等类似</w:t>
      </w:r>
      <w:r>
        <w:rPr>
          <w:rFonts w:hint="eastAsia"/>
          <w:sz w:val="28"/>
          <w:szCs w:val="28"/>
        </w:rPr>
        <w:t>意思，得1分；未结合</w:t>
      </w:r>
      <w:r>
        <w:rPr>
          <w:rFonts w:hint="eastAsia"/>
          <w:sz w:val="28"/>
          <w:szCs w:val="28"/>
          <w:lang w:val="en-US" w:eastAsia="zh-CN"/>
        </w:rPr>
        <w:t>文章分析</w:t>
      </w:r>
      <w:r>
        <w:rPr>
          <w:rFonts w:hint="eastAsia"/>
          <w:sz w:val="28"/>
          <w:szCs w:val="28"/>
        </w:rPr>
        <w:t>，不得分。</w:t>
      </w:r>
    </w:p>
    <w:p w14:paraId="58F1A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②</w:t>
      </w:r>
      <w:r>
        <w:rPr>
          <w:rFonts w:hint="eastAsia"/>
          <w:sz w:val="28"/>
          <w:szCs w:val="28"/>
        </w:rPr>
        <w:t>激动纠结自豪（1分）</w:t>
      </w:r>
    </w:p>
    <w:p w14:paraId="703E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能涵盖“嫁女有望的激动”“不舍马的纠结”“谈成婚事的自豪”三个层面中任意两个，可得1分；仅写“激动/纠结/自豪”其中一个词，无对应原因，不得分。</w:t>
      </w:r>
    </w:p>
    <w:p w14:paraId="63E2F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</w:rPr>
        <w:t>③</w:t>
      </w:r>
      <w:r>
        <w:rPr>
          <w:rFonts w:hint="eastAsia"/>
          <w:sz w:val="28"/>
          <w:szCs w:val="28"/>
        </w:rPr>
        <w:t>痛苦挣扎（1分）</w:t>
      </w:r>
    </w:p>
    <w:p w14:paraId="322C6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挣扎，两难，</w:t>
      </w:r>
      <w:r>
        <w:rPr>
          <w:rFonts w:hint="eastAsia"/>
          <w:sz w:val="28"/>
          <w:szCs w:val="28"/>
          <w:lang w:val="en-US" w:eastAsia="zh-CN"/>
        </w:rPr>
        <w:t>犹豫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lang w:val="en-US" w:eastAsia="zh-CN"/>
        </w:rPr>
        <w:t>类似</w:t>
      </w:r>
      <w:r>
        <w:rPr>
          <w:rFonts w:hint="eastAsia"/>
          <w:sz w:val="28"/>
          <w:szCs w:val="28"/>
        </w:rPr>
        <w:t>意思，得1分；未结合</w:t>
      </w:r>
      <w:r>
        <w:rPr>
          <w:rFonts w:hint="eastAsia"/>
          <w:sz w:val="28"/>
          <w:szCs w:val="28"/>
          <w:lang w:val="en-US" w:eastAsia="zh-CN"/>
        </w:rPr>
        <w:t>文章分析</w:t>
      </w:r>
      <w:r>
        <w:rPr>
          <w:rFonts w:hint="eastAsia"/>
          <w:sz w:val="28"/>
          <w:szCs w:val="28"/>
        </w:rPr>
        <w:t>，不得分。</w:t>
      </w:r>
    </w:p>
    <w:p w14:paraId="035C6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④坚定与坦然（1分）</w:t>
      </w:r>
    </w:p>
    <w:p w14:paraId="28DB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能答出“被良知感召后坚定献马，坦然接受女儿暂难出嫁的结局，回归本心”，或表述为“选择献马支援战士，平静面对女儿婚事暂缓的结果”等核心意思，得1分；仅写“坚定/坦然”，未体现献马与接受结局的关联，不得分。</w:t>
      </w:r>
    </w:p>
    <w:p w14:paraId="54761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补充说明</w:t>
      </w:r>
    </w:p>
    <w:p w14:paraId="7E3EF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考生答案表述与参考答案不完全一致，但能准确概括对应阶段的情感及原因，视为“意思对”，可酌情给分。</w:t>
      </w:r>
    </w:p>
    <w:p w14:paraId="34E35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答案逻辑混乱、关键词与情感阶段不匹配，或照抄原文无概括，该点不得分。</w:t>
      </w:r>
    </w:p>
    <w:p w14:paraId="1D303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多答其他情感不影响正确要点的得分。</w:t>
      </w:r>
    </w:p>
    <w:p w14:paraId="2A1E857D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第9题评分细则</w:t>
      </w:r>
    </w:p>
    <w:p w14:paraId="748F114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本题共6分，3个要点各占2分，每点均按“观点+文本依据”双要素给分，缺一酌情扣分，意思对即可。</w:t>
      </w:r>
    </w:p>
    <w:p w14:paraId="5ACBEDA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要点①（2分）</w:t>
      </w:r>
    </w:p>
    <w:p w14:paraId="75879D8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观点分（1分）：能答出“布拉戈伊的故事是战时普通个体的缩影”，或相近表述，得1分；仅笼统写“体现反法西斯主题”，未关联“个体与时代”</w:t>
      </w:r>
      <w:r>
        <w:rPr>
          <w:rFonts w:hint="eastAsia"/>
          <w:sz w:val="28"/>
          <w:szCs w:val="28"/>
          <w:lang w:val="en-US" w:eastAsia="zh-CN"/>
        </w:rPr>
        <w:t>未扣关键词“个体故事”进行解答</w:t>
      </w:r>
      <w:r>
        <w:rPr>
          <w:rFonts w:hint="eastAsia"/>
          <w:sz w:val="28"/>
          <w:szCs w:val="28"/>
        </w:rPr>
        <w:t>，观点分不得分。</w:t>
      </w:r>
    </w:p>
    <w:p w14:paraId="7ABD036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依据分（1分）：能结合“战时背景下，布拉戈伊因马牵连女儿婚事与游击队员需求”等文本内容支撑观点，得1分；无文本依据，仅复述观点，依据分不得分。</w:t>
      </w:r>
    </w:p>
    <w:p w14:paraId="180F4C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扣分说明：仅有观点无依据，扣1分；仅有依据无观点，扣1分；观点、依据均缺失，该点0分。</w:t>
      </w:r>
    </w:p>
    <w:p w14:paraId="097D1A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要点②（2分）</w:t>
      </w:r>
    </w:p>
    <w:p w14:paraId="13D5BB0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观点分（1分）：能答出“布拉戈伊的个人选择，践行对反法西斯事业的支持，具象化‘自由与正义’的追求”，或相近表述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答出个体体现对自由正义的追求即可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，得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分；仅写“支持反法西斯”，未体现“</w:t>
      </w:r>
      <w:r>
        <w:rPr>
          <w:rFonts w:hint="eastAsia"/>
          <w:sz w:val="28"/>
          <w:szCs w:val="28"/>
          <w:lang w:val="en-US" w:eastAsia="zh-CN"/>
        </w:rPr>
        <w:t>追求自由正义</w:t>
      </w:r>
      <w:r>
        <w:rPr>
          <w:rFonts w:hint="eastAsia"/>
          <w:sz w:val="28"/>
          <w:szCs w:val="28"/>
        </w:rPr>
        <w:t>”的核心，观点分不得分。</w:t>
      </w:r>
    </w:p>
    <w:p w14:paraId="4CE352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依据分（1分）：能结合“放弃作为嫁妆的马，救助游击队员”这一关键情节支撑观点，得1分；无对应情节依据，依据分不得分。</w:t>
      </w:r>
    </w:p>
    <w:p w14:paraId="60BE229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扣分说明：仅有观点无依据，扣1分；仅有依据无观点，扣1分；观点、依据均缺失，该点0分。</w:t>
      </w:r>
    </w:p>
    <w:p w14:paraId="5E2B5A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要点③（2分）</w:t>
      </w:r>
    </w:p>
    <w:p w14:paraId="27650CC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观点分（1分）：能答出“布拉戈伊</w:t>
      </w:r>
      <w:r>
        <w:rPr>
          <w:rFonts w:hint="eastAsia"/>
          <w:sz w:val="28"/>
          <w:szCs w:val="28"/>
          <w:lang w:val="en-US" w:eastAsia="zh-CN"/>
        </w:rPr>
        <w:t>思想情感的</w:t>
      </w:r>
      <w:r>
        <w:rPr>
          <w:rFonts w:hint="eastAsia"/>
          <w:sz w:val="28"/>
          <w:szCs w:val="28"/>
        </w:rPr>
        <w:t>的转变，体现战时普通人的精神觉醒，诠释对自由正义的共同追求”，或相近表述，得1分；仅写“精神觉醒”，未点明“情感转变”的过程，观点分不得分。</w:t>
      </w:r>
    </w:p>
    <w:p w14:paraId="4EED6F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依据分（1分）：能结合“起初愁女儿出嫁，后因良知献马支援战士”的情感变化情节支撑观点，得1分；无情感转变的文本依据，依据分不得分。</w:t>
      </w:r>
    </w:p>
    <w:p w14:paraId="03458AB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扣分说明：仅有观点无依据，扣1分；仅有依据无观点，扣1分；观点、依据均缺失，该点0分。</w:t>
      </w:r>
    </w:p>
    <w:p w14:paraId="533DA01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补充评分规则 </w:t>
      </w:r>
    </w:p>
    <w:p w14:paraId="29BFFBD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考生答案表述与参考答案不完全一致，但核心观点明确、文本依据匹配，视为“意思对”，可给满分。</w:t>
      </w:r>
    </w:p>
    <w:p w14:paraId="244CC72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答案逻辑混乱、观点与依据脱节，或照抄原文未提炼概括，该要点酌情扣1-2分。</w:t>
      </w:r>
    </w:p>
    <w:p w14:paraId="52BEF13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多答其他无关要点，不影响正确要点的得分。</w:t>
      </w:r>
    </w:p>
    <w:p w14:paraId="3AD9C4D2">
      <w:pPr>
        <w:ind w:left="440" w:hanging="440"/>
        <w:jc w:val="center"/>
        <w:rPr>
          <w:rFonts w:hint="eastAsia"/>
          <w:sz w:val="28"/>
          <w:szCs w:val="28"/>
        </w:rPr>
      </w:pPr>
      <w:bookmarkStart w:id="0" w:name="_Hlk218844181"/>
      <w:bookmarkEnd w:id="0"/>
      <w:r>
        <w:rPr>
          <w:rFonts w:hint="eastAsia"/>
          <w:sz w:val="28"/>
          <w:szCs w:val="28"/>
        </w:rPr>
        <w:t>13（1）</w:t>
      </w:r>
    </w:p>
    <w:p w14:paraId="001A300A">
      <w:pPr>
        <w:pStyle w:val="5"/>
        <w:numPr>
          <w:ilvl w:val="0"/>
          <w:numId w:val="1"/>
        </w:numPr>
        <w:rPr>
          <w:sz w:val="28"/>
          <w:szCs w:val="28"/>
        </w:rPr>
      </w:pPr>
      <w:bookmarkStart w:id="1" w:name="_Hlk218844948"/>
      <w:r>
        <w:rPr>
          <w:rFonts w:hint="eastAsia"/>
          <w:sz w:val="28"/>
          <w:szCs w:val="28"/>
        </w:rPr>
        <w:t>原题及答案</w:t>
      </w:r>
    </w:p>
    <w:p w14:paraId="223B2C57">
      <w:pPr>
        <w:pStyle w:val="5"/>
        <w:ind w:left="440"/>
        <w:rPr>
          <w:sz w:val="28"/>
          <w:szCs w:val="28"/>
        </w:rPr>
      </w:pPr>
      <w:r>
        <w:rPr>
          <w:rFonts w:hint="eastAsia"/>
          <w:sz w:val="28"/>
          <w:szCs w:val="28"/>
        </w:rPr>
        <w:t>13（1）子为正卿以</w:t>
      </w:r>
      <w:r>
        <w:rPr>
          <w:rFonts w:hint="eastAsia"/>
          <w:sz w:val="28"/>
          <w:szCs w:val="28"/>
          <w:highlight w:val="yellow"/>
        </w:rPr>
        <w:t>主</w:t>
      </w:r>
      <w:r>
        <w:rPr>
          <w:rFonts w:hint="eastAsia"/>
          <w:sz w:val="28"/>
          <w:szCs w:val="28"/>
        </w:rPr>
        <w:t>诸侯，而不</w:t>
      </w:r>
      <w:r>
        <w:rPr>
          <w:rFonts w:hint="eastAsia"/>
          <w:sz w:val="28"/>
          <w:szCs w:val="28"/>
          <w:highlight w:val="yellow"/>
        </w:rPr>
        <w:t>务</w:t>
      </w:r>
      <w:r>
        <w:rPr>
          <w:rFonts w:hint="eastAsia"/>
          <w:sz w:val="28"/>
          <w:szCs w:val="28"/>
        </w:rPr>
        <w:t>德，将若之何？（4分）</w:t>
      </w:r>
    </w:p>
    <w:p w14:paraId="3D58CB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13.(1）你身为正卿，来主持诸侯事务，却不致力于修明德行，打算怎么办呢？（“主”，主持；“务”，致力于：“若之何”，怎么办。一点1分，句意通畅1分。）</w:t>
      </w:r>
    </w:p>
    <w:bookmarkEnd w:id="1"/>
    <w:p w14:paraId="4CEC7BF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二、评分细则补充（均分约为2.01）</w:t>
      </w:r>
    </w:p>
    <w:p w14:paraId="79242D0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1.主：主持、掌管、主导、统领、领导、主理、管理等， 1分。</w:t>
      </w:r>
    </w:p>
    <w:p w14:paraId="08419A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2.务：致力于、专注于、专心从事、努力从事、从事等，1分。</w:t>
      </w:r>
    </w:p>
    <w:p w14:paraId="6DFB3A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3.若之何：怎么办、做什么等，1分（怎么样不给分）</w:t>
      </w:r>
    </w:p>
    <w:p w14:paraId="000864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4.句意通顺，1分（一般赋在第一个分句“为”，“担任、身为、作为、是”等，皆可）</w:t>
      </w:r>
    </w:p>
    <w:p w14:paraId="45F4932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13（2）</w:t>
      </w:r>
    </w:p>
    <w:p w14:paraId="22BB44C4">
      <w:pPr>
        <w:pStyle w:val="5"/>
        <w:ind w:left="440"/>
        <w:rPr>
          <w:sz w:val="28"/>
          <w:szCs w:val="28"/>
        </w:rPr>
      </w:pPr>
      <w:r>
        <w:rPr>
          <w:rFonts w:hint="eastAsia"/>
          <w:sz w:val="28"/>
          <w:szCs w:val="28"/>
        </w:rPr>
        <w:t>13（2）今吾车</w:t>
      </w:r>
      <w:r>
        <w:rPr>
          <w:rFonts w:hint="eastAsia"/>
          <w:sz w:val="28"/>
          <w:szCs w:val="28"/>
          <w:highlight w:val="yellow"/>
        </w:rPr>
        <w:t>失次</w:t>
      </w:r>
      <w:r>
        <w:rPr>
          <w:rFonts w:hint="eastAsia"/>
          <w:sz w:val="28"/>
          <w:szCs w:val="28"/>
        </w:rPr>
        <w:t>而戮之仆，可谓</w:t>
      </w:r>
      <w:r>
        <w:rPr>
          <w:rFonts w:hint="eastAsia"/>
          <w:sz w:val="28"/>
          <w:szCs w:val="28"/>
          <w:highlight w:val="yellow"/>
        </w:rPr>
        <w:t>不党</w:t>
      </w:r>
      <w:r>
        <w:rPr>
          <w:rFonts w:hint="eastAsia"/>
          <w:sz w:val="28"/>
          <w:szCs w:val="28"/>
        </w:rPr>
        <w:t>矣。是吾言</w:t>
      </w:r>
      <w:r>
        <w:rPr>
          <w:rFonts w:hint="eastAsia"/>
          <w:sz w:val="28"/>
          <w:szCs w:val="28"/>
          <w:highlight w:val="yellow"/>
        </w:rPr>
        <w:t>当</w:t>
      </w:r>
      <w:r>
        <w:rPr>
          <w:rFonts w:hint="eastAsia"/>
          <w:sz w:val="28"/>
          <w:szCs w:val="28"/>
        </w:rPr>
        <w:t>也。（4分）</w:t>
      </w:r>
    </w:p>
    <w:p w14:paraId="193A190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（2）现在我的车扰乱了队列，他杀了我的车夫，可见他是不偏私的。这说明我推荐得当啊。（“失次”，失去顺序、扰乱队列：“党”，偏私；“当”得当、适当。一点1分，句意通畅1分。）</w:t>
      </w:r>
    </w:p>
    <w:p w14:paraId="18FA7E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二、采分点说明：</w:t>
      </w:r>
    </w:p>
    <w:p w14:paraId="51093ED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①失次：译为“偏离行列、失去次序、冲撞军列”类似的意思，给分。与 “干行” 同义。</w:t>
      </w:r>
    </w:p>
    <w:p w14:paraId="6ABBCA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②党：译为“偏私”。 “不党”合译为“公正、刚正不阿、不徇私枉法”类似的意思给分。</w:t>
      </w:r>
    </w:p>
    <w:p w14:paraId="414893B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③当：译为“恰当、合适、得当”。“正当”不行。</w:t>
      </w:r>
    </w:p>
    <w:p w14:paraId="106FFF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④句意：判断句。这说明我举荐得恰当啊/这说明是我的言论正确啊。</w:t>
      </w:r>
    </w:p>
    <w:p w14:paraId="2A4345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20" w:beforeAutospacing="0" w:after="120" w:afterAutospacing="0" w:line="240" w:lineRule="auto"/>
        <w:ind w:left="0" w:right="0"/>
        <w:jc w:val="center"/>
        <w:textAlignment w:val="auto"/>
        <w:rPr>
          <w:rFonts w:hint="eastAsia" w:ascii="宋体" w:hAnsi="宋体" w:eastAsia="宋体"/>
          <w:b/>
          <w:bCs w:val="0"/>
          <w:sz w:val="28"/>
          <w:szCs w:val="28"/>
        </w:rPr>
      </w:pPr>
      <w:r>
        <w:rPr>
          <w:rFonts w:hint="eastAsia" w:ascii="宋体" w:hAnsi="宋体" w:eastAsia="宋体"/>
          <w:b/>
          <w:bCs w:val="0"/>
          <w:sz w:val="28"/>
          <w:szCs w:val="28"/>
        </w:rPr>
        <w:t>1</w:t>
      </w: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b/>
          <w:bCs w:val="0"/>
          <w:sz w:val="28"/>
          <w:szCs w:val="28"/>
        </w:rPr>
        <w:t>题</w:t>
      </w:r>
    </w:p>
    <w:p w14:paraId="30E3EFED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120" w:beforeAutospacing="0" w:after="120" w:afterAutospacing="0" w:line="24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（1）题中，有学生填写“博学而笃志，切问而近思”，虽出自《论语》，但与“远大志向、坚强意志”无关。</w:t>
      </w:r>
    </w:p>
    <w:p w14:paraId="1C35CAD2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="120" w:beforeAutospacing="0" w:after="120" w:afterAutospacing="0" w:line="24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题中，误填“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驾一叶之扁舟，举匏樽以相属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”，虽同出《赤壁赋》，但与“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在宽阔的江面随意漂荡时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自由自在的豪情”情境契合度不足。</w:t>
      </w:r>
    </w:p>
    <w:p w14:paraId="0A589EF5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120" w:beforeAutospacing="0" w:after="120" w:afterAutospacing="0" w:line="240" w:lineRule="auto"/>
        <w:ind w:right="0" w:righ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“弘毅”误写为“宏毅”“洪毅”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鸿意”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凌万顷”写成“临万顷”或者“凌万倾”；</w:t>
      </w:r>
    </w:p>
    <w:p w14:paraId="7AC4DE74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="120" w:beforeAutospacing="0" w:after="120" w:afterAutospacing="0" w:line="240" w:lineRule="auto"/>
        <w:ind w:right="0" w:rightChars="0"/>
        <w:textAlignment w:val="auto"/>
        <w:rPr>
          <w:rFonts w:hint="eastAsia" w:ascii="宋体" w:hAnsi="宋体" w:eastAsia="宋体"/>
          <w:b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“呦呦”写成“悠悠”“幽幽”，“食野之苹”写成“萍”</w:t>
      </w:r>
    </w:p>
    <w:p w14:paraId="113A0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/>
          <w:b/>
          <w:bCs w:val="0"/>
          <w:sz w:val="28"/>
          <w:szCs w:val="28"/>
        </w:rPr>
      </w:pPr>
      <w:r>
        <w:rPr>
          <w:rFonts w:hint="eastAsia" w:ascii="宋体" w:hAnsi="宋体" w:eastAsia="宋体"/>
          <w:b/>
          <w:bCs w:val="0"/>
          <w:sz w:val="28"/>
          <w:szCs w:val="28"/>
        </w:rPr>
        <w:t>1</w:t>
      </w:r>
      <w:r>
        <w:rPr>
          <w:rFonts w:hint="default" w:ascii="宋体" w:hAnsi="宋体" w:eastAsia="宋体"/>
          <w:b/>
          <w:bCs w:val="0"/>
          <w:sz w:val="28"/>
          <w:szCs w:val="28"/>
          <w:lang w:val="en-US"/>
        </w:rPr>
        <w:t>9</w:t>
      </w:r>
      <w:r>
        <w:rPr>
          <w:rFonts w:hint="eastAsia" w:ascii="宋体" w:hAnsi="宋体" w:eastAsia="宋体"/>
          <w:b/>
          <w:bCs w:val="0"/>
          <w:sz w:val="28"/>
          <w:szCs w:val="28"/>
        </w:rPr>
        <w:t xml:space="preserve">题 </w:t>
      </w:r>
    </w:p>
    <w:p w14:paraId="61113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1</w:t>
      </w:r>
      <w:r>
        <w:rPr>
          <w:rFonts w:hint="default" w:ascii="宋体" w:hAnsi="宋体" w:eastAsia="宋体"/>
          <w:b w:val="0"/>
          <w:bCs/>
          <w:sz w:val="28"/>
          <w:szCs w:val="28"/>
          <w:lang w:val="en-US"/>
        </w:rPr>
        <w:t>9</w:t>
      </w:r>
      <w:r>
        <w:rPr>
          <w:rFonts w:hint="eastAsia" w:ascii="宋体" w:hAnsi="宋体" w:eastAsia="宋体"/>
          <w:b w:val="0"/>
          <w:bCs/>
          <w:sz w:val="28"/>
          <w:szCs w:val="28"/>
        </w:rPr>
        <w:t>题：满分</w:t>
      </w:r>
      <w:r>
        <w:rPr>
          <w:rFonts w:hint="default" w:ascii="宋体" w:hAnsi="宋体" w:eastAsia="宋体"/>
          <w:b w:val="0"/>
          <w:bCs/>
          <w:sz w:val="28"/>
          <w:szCs w:val="28"/>
          <w:lang w:val="en-US"/>
        </w:rPr>
        <w:t>2</w:t>
      </w:r>
      <w:r>
        <w:rPr>
          <w:rFonts w:hint="eastAsia" w:ascii="宋体" w:hAnsi="宋体" w:eastAsia="宋体"/>
          <w:b w:val="0"/>
          <w:bCs/>
          <w:sz w:val="28"/>
          <w:szCs w:val="28"/>
        </w:rPr>
        <w:t>分，平均分：1.</w:t>
      </w:r>
      <w:r>
        <w:rPr>
          <w:rFonts w:hint="default" w:ascii="宋体" w:hAnsi="宋体" w:eastAsia="宋体"/>
          <w:b w:val="0"/>
          <w:bCs/>
          <w:sz w:val="28"/>
          <w:szCs w:val="28"/>
          <w:lang w:val="en-US"/>
        </w:rPr>
        <w:t>18</w:t>
      </w:r>
    </w:p>
    <w:p w14:paraId="2BBEE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b/>
          <w:bCs w:val="0"/>
          <w:sz w:val="28"/>
          <w:szCs w:val="28"/>
        </w:rPr>
      </w:pPr>
      <w:r>
        <w:rPr>
          <w:rFonts w:hint="eastAsia" w:ascii="宋体" w:hAnsi="宋体" w:eastAsia="宋体"/>
          <w:b/>
          <w:bCs w:val="0"/>
          <w:sz w:val="28"/>
          <w:szCs w:val="28"/>
        </w:rPr>
        <w:t>一、阅卷标准</w:t>
      </w:r>
    </w:p>
    <w:p w14:paraId="050FF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句①</w:t>
      </w:r>
      <w:r>
        <w:rPr>
          <w:rFonts w:hint="default" w:ascii="宋体" w:hAnsi="宋体" w:eastAsia="宋体"/>
          <w:b w:val="0"/>
          <w:bCs/>
          <w:sz w:val="28"/>
          <w:szCs w:val="28"/>
          <w:lang w:val="en-US"/>
        </w:rPr>
        <w:t>其中真正不可不读的基本著作往往不过数千部甚至于数部</w:t>
      </w:r>
    </w:p>
    <w:p w14:paraId="13329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句</w:t>
      </w:r>
      <w:r>
        <w:rPr>
          <w:rFonts w:hint="default" w:hAnsi="宋体" w:eastAsia="宋体"/>
          <w:b w:val="0"/>
          <w:bCs/>
          <w:sz w:val="28"/>
          <w:szCs w:val="28"/>
          <w:lang w:val="en-US"/>
        </w:rPr>
        <w:t>④读书改变人的效果显著/读书改变人的疗效显著</w:t>
      </w:r>
      <w:r>
        <w:rPr>
          <w:rFonts w:hint="eastAsia" w:ascii="宋体" w:hAnsi="宋体" w:eastAsia="宋体"/>
          <w:b w:val="0"/>
          <w:bCs/>
          <w:sz w:val="28"/>
          <w:szCs w:val="28"/>
        </w:rPr>
        <w:t xml:space="preserve">  </w:t>
      </w:r>
    </w:p>
    <w:p w14:paraId="160BE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/>
          <w:b/>
          <w:bCs w:val="0"/>
          <w:sz w:val="28"/>
          <w:szCs w:val="28"/>
        </w:rPr>
        <w:t>考点分析</w:t>
      </w:r>
      <w:r>
        <w:rPr>
          <w:rFonts w:hint="eastAsia" w:ascii="宋体" w:hAnsi="宋体" w:eastAsia="宋体"/>
          <w:b w:val="0"/>
          <w:bCs/>
          <w:sz w:val="28"/>
          <w:szCs w:val="28"/>
        </w:rPr>
        <w:t>：</w:t>
      </w:r>
    </w:p>
    <w:p w14:paraId="54E15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/>
          <w:b w:val="0"/>
          <w:bCs/>
          <w:sz w:val="28"/>
          <w:szCs w:val="28"/>
          <w:lang w:val="en-US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句①主要考查病句类型之语序不当</w:t>
      </w:r>
      <w:r>
        <w:rPr>
          <w:rFonts w:hint="default" w:ascii="宋体" w:hAnsi="宋体"/>
          <w:b w:val="0"/>
          <w:bCs/>
          <w:sz w:val="28"/>
          <w:szCs w:val="28"/>
          <w:lang w:val="en-US"/>
        </w:rPr>
        <w:t>，引导学生关注语境，读懂文本的能力。</w:t>
      </w:r>
    </w:p>
    <w:p w14:paraId="CCDC5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b w:val="0"/>
          <w:bCs/>
          <w:sz w:val="28"/>
          <w:szCs w:val="28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句</w:t>
      </w:r>
      <w:r>
        <w:rPr>
          <w:rFonts w:hint="default" w:ascii="等线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④主要考查病句类型之重复赘余，</w:t>
      </w:r>
      <w:r>
        <w:rPr>
          <w:rFonts w:hint="default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“”</w:t>
      </w:r>
      <w:r>
        <w:rPr>
          <w:rFonts w:hint="default" w:ascii="等线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读书改变人的效果显著/读书改变人的疗效显著</w:t>
      </w:r>
      <w:r>
        <w:rPr>
          <w:rFonts w:hint="default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”二者取其一即可。</w:t>
      </w:r>
    </w:p>
    <w:p w14:paraId="649F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b w:val="0"/>
          <w:bCs/>
          <w:sz w:val="28"/>
          <w:szCs w:val="28"/>
        </w:rPr>
      </w:pPr>
      <w:r>
        <w:rPr>
          <w:rFonts w:hint="default" w:ascii="宋体" w:hAnsi="宋体" w:eastAsia="宋体"/>
          <w:b/>
          <w:bCs w:val="0"/>
          <w:sz w:val="28"/>
          <w:szCs w:val="28"/>
          <w:lang w:val="en-US"/>
        </w:rPr>
        <w:t>三、</w:t>
      </w:r>
      <w:r>
        <w:rPr>
          <w:rFonts w:hint="eastAsia" w:ascii="宋体" w:hAnsi="宋体" w:eastAsia="宋体"/>
          <w:b/>
          <w:bCs w:val="0"/>
          <w:sz w:val="28"/>
          <w:szCs w:val="28"/>
        </w:rPr>
        <w:t>扣分原则：</w:t>
      </w:r>
      <w:r>
        <w:rPr>
          <w:rFonts w:hint="eastAsia" w:ascii="宋体" w:hAnsi="宋体" w:eastAsia="宋体"/>
          <w:b w:val="0"/>
          <w:bCs/>
          <w:sz w:val="28"/>
          <w:szCs w:val="28"/>
        </w:rPr>
        <w:t>序号和修改是一个整体，学生只指出序号但未修改正确不得分。</w:t>
      </w:r>
      <w:r>
        <w:rPr>
          <w:rFonts w:hint="default" w:ascii="宋体" w:hAnsi="宋体" w:eastAsia="宋体"/>
          <w:b w:val="0"/>
          <w:bCs/>
          <w:sz w:val="28"/>
          <w:szCs w:val="28"/>
          <w:lang w:val="en-US"/>
        </w:rPr>
        <w:t>改变原意不给分。</w:t>
      </w:r>
    </w:p>
    <w:p w14:paraId="4EC62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不符合语句关系的增删词语不得分.</w:t>
      </w:r>
    </w:p>
    <w:p w14:paraId="21FE5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/>
          <w:bCs w:val="0"/>
          <w:sz w:val="28"/>
          <w:szCs w:val="28"/>
        </w:rPr>
        <w:t>给分原则：</w:t>
      </w:r>
      <w:r>
        <w:rPr>
          <w:rFonts w:hint="eastAsia" w:ascii="宋体" w:hAnsi="宋体" w:eastAsia="宋体"/>
          <w:b w:val="0"/>
          <w:bCs/>
          <w:sz w:val="28"/>
          <w:szCs w:val="28"/>
        </w:rPr>
        <w:t>学生答出如何修改的即可；能把完整且正确语序的句子誊写上亦可）</w:t>
      </w:r>
    </w:p>
    <w:p w14:paraId="319F7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b/>
          <w:bCs w:val="0"/>
          <w:sz w:val="28"/>
          <w:szCs w:val="28"/>
        </w:rPr>
      </w:pPr>
      <w:r>
        <w:rPr>
          <w:rFonts w:hint="eastAsia" w:ascii="宋体" w:hAnsi="宋体" w:eastAsia="宋体"/>
          <w:b/>
          <w:bCs w:val="0"/>
          <w:sz w:val="28"/>
          <w:szCs w:val="28"/>
        </w:rPr>
        <w:t>备考建议</w:t>
      </w:r>
    </w:p>
    <w:p w14:paraId="2909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1..强化三个意识：</w:t>
      </w:r>
      <w:r>
        <w:rPr>
          <w:rFonts w:hint="eastAsia" w:ascii="宋体" w:hAnsi="宋体" w:eastAsia="宋体"/>
          <w:b/>
          <w:bCs w:val="0"/>
          <w:sz w:val="28"/>
          <w:szCs w:val="28"/>
        </w:rPr>
        <w:t>审题意识，语法意识和语境意识</w:t>
      </w:r>
      <w:r>
        <w:rPr>
          <w:rFonts w:hint="eastAsia" w:ascii="宋体" w:hAnsi="宋体" w:eastAsia="宋体"/>
          <w:b w:val="0"/>
          <w:bCs/>
          <w:sz w:val="28"/>
          <w:szCs w:val="28"/>
        </w:rPr>
        <w:t>.落实语文基本功训练，加强语病类型的判断与修改训练.注重引导学生划分句子结构，增强对最明显最典型错误的敏感度，注重引导学生分析句子间的逻辑关系、层次关系落实关联词的基本用法，树立语法意识，强化语境意识。</w:t>
      </w:r>
    </w:p>
    <w:p w14:paraId="75EA0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2.建议严格按照高考评阅标准执行，指导学生按照规范答题形式作答.规范出题格式</w:t>
      </w: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。</w:t>
      </w:r>
    </w:p>
    <w:p w14:paraId="11B8C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规范答题卡格式应标为：“修改为：_______”，引导学生一律写修改后完整且正确的句子，不写句子的不得分，只写序号不得分。有学生表述不规范，表达不清楚丢分的情况出现.</w:t>
      </w:r>
    </w:p>
    <w:p w14:paraId="68C67C86">
      <w:pPr>
        <w:numPr>
          <w:ilvl w:val="0"/>
          <w:numId w:val="3"/>
        </w:numP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严抓规范书写。一部分学生书写潦草，序号不清或序号混乱，写错序号，抄错句子，写错别字，写病句。态度不认真，做完题不检查，不回看，没有做到修改病句的要求：语言表达准确流畅，逻辑严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谨。</w:t>
      </w:r>
    </w:p>
    <w:p w14:paraId="6F5A5E01"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22题评分细则</w:t>
      </w:r>
    </w:p>
    <w:p w14:paraId="5FD3A026">
      <w:pPr>
        <w:numPr>
          <w:ilvl w:val="0"/>
          <w:numId w:val="4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参考答案</w:t>
      </w:r>
    </w:p>
    <w:p w14:paraId="40352FA3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①强加因果。(1分)读书多且精与“都是耐得住寂寞的人”不存在因果关系。(1分)</w:t>
      </w:r>
    </w:p>
    <w:p w14:paraId="2762DDA8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②充分条件关系不成立(违反充足理由律，意思对均可)。(1分)耐得住寂寞不一定能安静地读书。(1分)读书多不一定能写出好的作品。(1分)</w:t>
      </w:r>
    </w:p>
    <w:p w14:paraId="632CA0CA">
      <w:pPr>
        <w:numPr>
          <w:ilvl w:val="0"/>
          <w:numId w:val="4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阅卷细则</w:t>
      </w:r>
    </w:p>
    <w:p w14:paraId="6A5442D7">
      <w:pPr>
        <w:numPr>
          <w:ilvl w:val="0"/>
          <w:numId w:val="5"/>
        </w:numPr>
        <w:ind w:left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指出因果关系不成立、强加因果等，给1分；分析句子“读书多、读书精，因而都事耐得住寂寞得人”，分析出不成立1分。</w:t>
      </w:r>
    </w:p>
    <w:p w14:paraId="26E4A94B">
      <w:pPr>
        <w:numPr>
          <w:ilvl w:val="0"/>
          <w:numId w:val="5"/>
        </w:numPr>
        <w:ind w:left="420" w:leftChars="20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指出充分条件不成立、只是必要条件、不是充分条件，过于绝对、违反充足理由律等，给1分，分析例句“</w:t>
      </w:r>
      <w:r>
        <w:rPr>
          <w:rFonts w:hint="default"/>
          <w:sz w:val="28"/>
          <w:szCs w:val="28"/>
          <w:lang w:val="en-US" w:eastAsia="zh-CN"/>
        </w:rPr>
        <w:t>耐得住寂寞不一定能安静地读书</w:t>
      </w:r>
      <w:r>
        <w:rPr>
          <w:rFonts w:hint="eastAsia"/>
          <w:sz w:val="28"/>
          <w:szCs w:val="28"/>
          <w:lang w:val="en-US" w:eastAsia="zh-CN"/>
        </w:rPr>
        <w:t>”得1分，“</w:t>
      </w:r>
      <w:r>
        <w:rPr>
          <w:rFonts w:hint="default"/>
          <w:sz w:val="28"/>
          <w:szCs w:val="28"/>
          <w:lang w:val="en-US" w:eastAsia="zh-CN"/>
        </w:rPr>
        <w:t>读书多不一定能写出好的作品</w:t>
      </w:r>
      <w:r>
        <w:rPr>
          <w:rFonts w:hint="eastAsia"/>
          <w:sz w:val="28"/>
          <w:szCs w:val="28"/>
          <w:lang w:val="en-US" w:eastAsia="zh-CN"/>
        </w:rPr>
        <w:t>”，得1分</w:t>
      </w:r>
    </w:p>
    <w:p w14:paraId="4944DD54">
      <w:pPr>
        <w:numPr>
          <w:ilvl w:val="0"/>
          <w:numId w:val="4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阅卷问题</w:t>
      </w:r>
    </w:p>
    <w:p w14:paraId="2ED5A819">
      <w:pPr>
        <w:numPr>
          <w:ilvl w:val="0"/>
          <w:numId w:val="6"/>
        </w:numPr>
        <w:ind w:left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分析整段不合逻辑，两句内容相反，不得分。</w:t>
      </w:r>
    </w:p>
    <w:p w14:paraId="64C7F374">
      <w:pPr>
        <w:numPr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2、写成修改病句的，看错题目要求。</w:t>
      </w:r>
    </w:p>
    <w:p w14:paraId="53D31452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3、逻辑理解恰当，但分析不全得，还有只分析句子，不分析逻辑问题的。</w:t>
      </w:r>
    </w:p>
    <w:p w14:paraId="588AE77E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4、很多同学将“强加因果”，写成“因果倒置”，分析成将两句位置互换。</w:t>
      </w:r>
      <w:bookmarkStart w:id="2" w:name="_GoBack"/>
      <w:bookmarkEnd w:id="2"/>
    </w:p>
    <w:p w14:paraId="2A9E6F6C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构建“圈画逻辑词→定位谬误类型→结合材料分析→对标得分点”的解题流程，形成审好题，规范答题（如“XX谬误：A与B无XX逻辑关系，原因是……”）</w:t>
      </w:r>
    </w:p>
    <w:p w14:paraId="77F6642B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 w14:paraId="56C3E036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65BE61BD">
      <w:pPr>
        <w:numPr>
          <w:numId w:val="0"/>
        </w:numP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</w:pPr>
    </w:p>
    <w:sectPr>
      <w:pgSz w:w="11906" w:h="16838"/>
      <w:pgMar w:top="850" w:right="680" w:bottom="85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2BB2F6"/>
    <w:multiLevelType w:val="singleLevel"/>
    <w:tmpl w:val="B32BB2F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0C9CCE3"/>
    <w:multiLevelType w:val="singleLevel"/>
    <w:tmpl w:val="D0C9CCE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BF2688C"/>
    <w:multiLevelType w:val="multilevel"/>
    <w:tmpl w:val="0BF2688C"/>
    <w:lvl w:ilvl="0" w:tentative="0">
      <w:start w:val="1"/>
      <w:numFmt w:val="none"/>
      <w:lvlText w:val="一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52B39BEE"/>
    <w:multiLevelType w:val="singleLevel"/>
    <w:tmpl w:val="52B39BE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258F5"/>
    <w:rsid w:val="3BFF1CA5"/>
    <w:rsid w:val="4A7F16BD"/>
    <w:rsid w:val="676B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2331</Words>
  <Characters>2372</Characters>
  <Lines>0</Lines>
  <Paragraphs>0</Paragraphs>
  <TotalTime>0</TotalTime>
  <ScaleCrop>false</ScaleCrop>
  <LinksUpToDate>false</LinksUpToDate>
  <CharactersWithSpaces>2391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2026-01-09T02:38:00Z</dcterms:created>
  <dc:creator>27248</dc:creator>
  <cp:lastModifiedBy>南有乔木</cp:lastModifiedBy>
  <dcterms:modified xsi:type="dcterms:W3CDTF">2026-01-11T09:21:27Z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eyJoZGlkIjoiNjk3ZmQyNjI1NTE5Y2I4NDAyYjAyNTcxNGRlNDM0NzciLCJ1c2VySWQiOiIzNDkyODc2OTIifQ==</vt:lpwstr>
  </property>
  <property fmtid="{D5CDD505-2E9C-101B-9397-08002B2CF9AE}" pid="4" name="ICV">
    <vt:lpwstr>3DFED69607F445458E493CBD859F7514_12</vt:lpwstr>
  </property>
</Properties>
</file>