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710F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阅读下面的材料，根据要求写作。</w:t>
      </w:r>
    </w:p>
    <w:p w14:paraId="3438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穷则变，变则通，通则久。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困境中求突破，突破中图长远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                                                                      </w:t>
      </w:r>
    </w:p>
    <w:p w14:paraId="619B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jc w:val="right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——《周易》</w:t>
      </w:r>
    </w:p>
    <w:p w14:paraId="6C27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路漫漫其修远兮，吾将上下而求索。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正视前路漫长，坚守执着初心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                            </w:t>
      </w:r>
    </w:p>
    <w:p w14:paraId="21D1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jc w:val="right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——屈原</w:t>
      </w:r>
    </w:p>
    <w:p w14:paraId="6C0A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行路难，行路难，多歧路，今安在？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直面艰难迷茫，反思抉择方向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                                                             </w:t>
      </w:r>
    </w:p>
    <w:p w14:paraId="19F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jc w:val="right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——李白</w:t>
      </w:r>
    </w:p>
    <w:p w14:paraId="5901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红军不怕远征难，万水千山只等闲。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以坚定信念攻克极致艰难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                                               </w:t>
      </w:r>
    </w:p>
    <w:p w14:paraId="5FFCD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jc w:val="right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——毛泽东主席</w:t>
      </w:r>
    </w:p>
    <w:p w14:paraId="61D1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路虽远，行则将至；事虽难，做则必成。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行动铸就成功，坚持成就远方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                 </w:t>
      </w:r>
    </w:p>
    <w:p w14:paraId="1AD9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1"/>
        <w:jc w:val="right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——习近平总书记</w:t>
      </w:r>
    </w:p>
    <w:p w14:paraId="1A8F1291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中国文化博大精深，无数名句化育后世。读了上面五句，围绕“行路”，你有怎样的联想和思考？请以其中两三句为基础确定立意，并合理引用，写一篇文章。</w:t>
      </w:r>
    </w:p>
    <w:p w14:paraId="788A1303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要求：自选角度，明确文体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，自拟标题；不要套作，不得抄袭；不得泄露个人信息；不少于800字。</w:t>
      </w:r>
    </w:p>
    <w:p w14:paraId="4A5A655A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组合：</w:t>
      </w:r>
    </w:p>
    <w:p w14:paraId="4487501C"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第一组：以“路漫漫其修远兮，吾将上下而求索”（屈原）+“路虽远，行则将至；事虽难，做则必成”（习近平总书记）为基础</w:t>
      </w:r>
    </w:p>
    <w:p w14:paraId="13D4503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根据这两句，试题可转化为：</w:t>
      </w:r>
    </w:p>
    <w:p w14:paraId="015D46F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阅读下面的材料，根据要求写作。</w:t>
      </w:r>
    </w:p>
    <w:p w14:paraId="5EB1C943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  <w:t xml:space="preserve">路漫漫其修远兮，吾将上下而求索。                               </w:t>
      </w:r>
    </w:p>
    <w:p w14:paraId="1469AD55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  <w:t>——屈原</w:t>
      </w:r>
    </w:p>
    <w:p w14:paraId="204EDE2D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  <w:t xml:space="preserve">路虽远，行则将至；事虽难，做则必成。                   </w:t>
      </w:r>
    </w:p>
    <w:p w14:paraId="0F31BE58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/>
        <w:jc w:val="righ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FF"/>
          <w:sz w:val="28"/>
          <w:szCs w:val="28"/>
        </w:rPr>
        <w:t>——习近平总书记</w:t>
      </w:r>
    </w:p>
    <w:p w14:paraId="710FEC9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读了上面的语句，围绕“行路”，你有怎样的联想和思考？请以这两句名言为基础确定立意，并合理引用，写一篇文章。</w:t>
      </w:r>
    </w:p>
    <w:p w14:paraId="6197363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要求：自选角度，明确文体，自拟标题；不要套作，不得抄袭；不得泄露个人信息；不少于800字。</w:t>
      </w:r>
    </w:p>
    <w:p w14:paraId="649C722C">
      <w:pPr>
        <w:jc w:val="left"/>
        <w:rPr>
          <w:rFonts w:hint="eastAsia" w:ascii="黑体" w:hAnsi="黑体" w:eastAsia="黑体" w:cs="黑体"/>
          <w:color w:val="0000FF"/>
          <w:sz w:val="28"/>
          <w:szCs w:val="28"/>
        </w:rPr>
      </w:pPr>
      <w:r>
        <w:rPr>
          <w:rFonts w:hint="eastAsia" w:ascii="黑体" w:hAnsi="黑体" w:eastAsia="黑体" w:cs="黑体"/>
          <w:color w:val="0000FF"/>
          <w:sz w:val="28"/>
          <w:szCs w:val="28"/>
        </w:rPr>
        <w:t>“思考”</w:t>
      </w:r>
    </w:p>
    <w:p w14:paraId="599BF2E0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在这个快节奏的时代，很多人因“路远”望而却步，因“漫长”半途而废。但真正的行者，</w:t>
      </w:r>
      <w:r>
        <w:rPr>
          <w:rFonts w:hint="eastAsia" w:ascii="黑体" w:hAnsi="黑体" w:eastAsia="黑体" w:cs="黑体"/>
          <w:sz w:val="28"/>
          <w:szCs w:val="28"/>
          <w:highlight w:val="yellow"/>
        </w:rPr>
        <w:t>总</w:t>
      </w:r>
      <w:r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  <w:t>是</w:t>
      </w:r>
      <w:r>
        <w:rPr>
          <w:rFonts w:hint="eastAsia" w:ascii="黑体" w:hAnsi="黑体" w:eastAsia="黑体" w:cs="黑体"/>
          <w:sz w:val="28"/>
          <w:szCs w:val="28"/>
        </w:rPr>
        <w:t>能以屈原式的“求索之心”坚定方向，以“行则将至”的信念脚踏实地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28"/>
          <w:szCs w:val="28"/>
          <w:highlight w:val="yellow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  <w:t>漫漫</w:t>
      </w:r>
      <w:r>
        <w:rPr>
          <w:rFonts w:hint="eastAsia" w:ascii="黑体" w:hAnsi="黑体" w:eastAsia="黑体" w:cs="黑体"/>
          <w:sz w:val="28"/>
          <w:szCs w:val="28"/>
          <w:highlight w:val="yellow"/>
          <w:lang w:eastAsia="zh-CN"/>
        </w:rPr>
        <w:t>”“</w:t>
      </w:r>
      <w:r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  <w:t>路远</w:t>
      </w:r>
      <w:r>
        <w:rPr>
          <w:rFonts w:hint="eastAsia" w:ascii="黑体" w:hAnsi="黑体" w:eastAsia="黑体" w:cs="黑体"/>
          <w:sz w:val="28"/>
          <w:szCs w:val="28"/>
          <w:highlight w:val="yellow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  <w:t>的客观现实，决定了“求索”“行、做”的必要性，因为唯有坚持，才能对抗漫长；而“求索”“行、做”的主观行动，又能打破“漫漫”“路远”的限制，因为持续前行，终能到达，“翅在云天终不远”。二者相互依存、辩证统一，共同指向“行稳致远”的终极目标</w:t>
      </w:r>
      <w:r>
        <w:rPr>
          <w:rFonts w:hint="eastAsia" w:ascii="黑体" w:hAnsi="黑体" w:eastAsia="黑体" w:cs="黑体"/>
          <w:sz w:val="28"/>
          <w:szCs w:val="28"/>
        </w:rPr>
        <w:t>——远方</w:t>
      </w:r>
      <w:r>
        <w:rPr>
          <w:rFonts w:hint="eastAsia" w:ascii="黑体" w:hAnsi="黑体" w:eastAsia="黑体" w:cs="黑体"/>
          <w:sz w:val="28"/>
          <w:szCs w:val="28"/>
          <w:highlight w:val="yellow"/>
        </w:rPr>
        <w:t>从不是</w:t>
      </w:r>
      <w:r>
        <w:rPr>
          <w:rFonts w:hint="eastAsia" w:ascii="黑体" w:hAnsi="黑体" w:eastAsia="黑体" w:cs="黑体"/>
          <w:sz w:val="28"/>
          <w:szCs w:val="28"/>
        </w:rPr>
        <w:t>遥不可及的梦想，</w:t>
      </w:r>
      <w:r>
        <w:rPr>
          <w:rFonts w:hint="eastAsia" w:ascii="黑体" w:hAnsi="黑体" w:eastAsia="黑体" w:cs="黑体"/>
          <w:sz w:val="28"/>
          <w:szCs w:val="28"/>
          <w:highlight w:val="yellow"/>
        </w:rPr>
        <w:t>而是</w:t>
      </w:r>
      <w:r>
        <w:rPr>
          <w:rFonts w:hint="eastAsia" w:ascii="黑体" w:hAnsi="黑体" w:eastAsia="黑体" w:cs="黑体"/>
          <w:sz w:val="28"/>
          <w:szCs w:val="28"/>
        </w:rPr>
        <w:t>一步一步走出来的成果；坚守</w:t>
      </w:r>
      <w:r>
        <w:rPr>
          <w:rFonts w:hint="eastAsia" w:ascii="黑体" w:hAnsi="黑体" w:eastAsia="黑体" w:cs="黑体"/>
          <w:sz w:val="28"/>
          <w:szCs w:val="28"/>
          <w:highlight w:val="yellow"/>
        </w:rPr>
        <w:t>从不是</w:t>
      </w:r>
      <w:r>
        <w:rPr>
          <w:rFonts w:hint="eastAsia" w:ascii="黑体" w:hAnsi="黑体" w:eastAsia="黑体" w:cs="黑体"/>
          <w:sz w:val="28"/>
          <w:szCs w:val="28"/>
        </w:rPr>
        <w:t>空洞的口号，</w:t>
      </w:r>
      <w:r>
        <w:rPr>
          <w:rFonts w:hint="eastAsia" w:ascii="黑体" w:hAnsi="黑体" w:eastAsia="黑体" w:cs="黑体"/>
          <w:sz w:val="28"/>
          <w:szCs w:val="28"/>
          <w:highlight w:val="yellow"/>
        </w:rPr>
        <w:t>而是</w:t>
      </w:r>
      <w:r>
        <w:rPr>
          <w:rFonts w:hint="eastAsia" w:ascii="黑体" w:hAnsi="黑体" w:eastAsia="黑体" w:cs="黑体"/>
          <w:sz w:val="28"/>
          <w:szCs w:val="28"/>
        </w:rPr>
        <w:t>日复一日的践行。</w:t>
      </w:r>
    </w:p>
    <w:p w14:paraId="0BD3D2FA">
      <w:pPr>
        <w:jc w:val="left"/>
        <w:rPr>
          <w:rFonts w:hint="eastAsia" w:ascii="黑体" w:hAnsi="黑体" w:eastAsia="黑体" w:cs="黑体"/>
          <w:color w:val="0000FF"/>
          <w:sz w:val="28"/>
          <w:szCs w:val="28"/>
        </w:rPr>
      </w:pPr>
      <w:r>
        <w:rPr>
          <w:rFonts w:hint="eastAsia" w:ascii="黑体" w:hAnsi="黑体" w:eastAsia="黑体" w:cs="黑体"/>
          <w:color w:val="0000FF"/>
          <w:sz w:val="28"/>
          <w:szCs w:val="28"/>
        </w:rPr>
        <w:t>“联想”</w:t>
      </w:r>
    </w:p>
    <w:p w14:paraId="49FAC27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从屈原“上下求索”的爱国之路，到当代“敦煌女儿”樊锦诗扎根大漠57年、守护敦煌文物的坚守之路；从“两弹一星”元勋们隐姓埋名、攻坚克难的科研之路，到新时代青年扎根基层、助力乡村振兴的奋斗之路，这些行者都面临着“路漫漫”“路远”的客观挑战，但都以“求索之心”坚守“笃行之举”，最终抵达了理想的彼岸。</w:t>
      </w:r>
    </w:p>
    <w:p w14:paraId="0FA6F484">
      <w:pPr>
        <w:rPr>
          <w:rFonts w:hint="eastAsia" w:ascii="微软雅黑" w:hAnsi="微软雅黑" w:eastAsia="微软雅黑" w:cs="微软雅黑"/>
        </w:rPr>
      </w:pPr>
      <w:r>
        <w:rPr>
          <w:rFonts w:hint="eastAsia" w:ascii="黑体" w:hAnsi="黑体" w:eastAsia="黑体" w:cs="黑体"/>
          <w:color w:val="0000FF"/>
          <w:sz w:val="28"/>
          <w:szCs w:val="28"/>
        </w:rPr>
        <w:t>立意：坚守求索之心，笃行致远之路</w:t>
      </w:r>
    </w:p>
    <w:p w14:paraId="0669B4F0">
      <w:pPr>
        <w:ind w:firstLine="560" w:firstLineChars="200"/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以求索之心定方向，以笃行之力践步伐，方能行稳致远。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屈原的诗句侧重“为何行”（因为前路漫长，所以要求索），强调的是前行的初心，指向的是“行路”过程中应有的精神追求；习近平总书记的诗句侧重“如何行”（只要行动坚持，就必达目标），强调的是前行的方法，指向的是“行路”过程中应有的行动准则。两者相互补充，前者为后者提供精神支撑，后者为前者提供实践路径。】</w:t>
      </w:r>
    </w:p>
    <w:p w14:paraId="27588D2C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求索之心是行路的明灯，为笃行致远标定前行方向；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【求索之心能为行路拨开迷雾、标定方向，没有求索之心的行路只是盲目赶路而已；唯有以求索之心定方向，笃行才有价值有意义，才能真正行稳致远】</w:t>
      </w:r>
    </w:p>
    <w:p w14:paraId="2574BB5B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笃行之力是行路的基石，让求索之心化作实际战果；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【求索之心只是心中的方向，唯有通过一步一个脚印的笃行，才能将求索的目标变为现实。没有笃行的求索只是空想，是笃行让求索落地，让行路有了实际的步伐，才能真正走向远方到达彼岸】</w:t>
      </w:r>
    </w:p>
    <w:p w14:paraId="295C55EA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求索与笃行相融相济，方能在漫漫行路中不断突破；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再者，行路的过程不是求索与笃行的割裂或简单相加，而是互相促进、相融相济的过程。我们择定方向上路，将会在笃行中遇到很多新的问题，就需要进一步求索来锚定前行方向，新的求索成果，又需要新的笃行来检验和实践。而这二者的结合，方能让行路人在漫漫征程中不断克服困难不断自我突破，遇到理想中的自己。行路必是一个持续推进、不断发展的过程】</w:t>
      </w:r>
    </w:p>
    <w:p w14:paraId="3260A56C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所以，心怀求索，躬身笃行，是新时代行路者们的必然选择。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【材料中的名句跨越千年，都在诠释中华儿女的“行路”智慧，从屈子的个人求索，到总书记对当代人的行动指引，都体现了这种智慧的传承与发展。新时代的行路，面临着新的机遇与挑战，唯有延续心怀求索、躬身笃行的精神，才能在个人成长、国家发展的道路上不断前行。】</w:t>
      </w:r>
    </w:p>
    <w:p w14:paraId="779DAF87">
      <w:pP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第二组：以“穷则变，变则通，通则久”（《周易》）+“行路难，行路难，多歧路，今安在？”（李白）为基础</w:t>
      </w:r>
    </w:p>
    <w:p w14:paraId="3D8BF5C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根据这两句，试题可转化为：</w:t>
      </w:r>
    </w:p>
    <w:p w14:paraId="3719414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阅读下面的材料，根据要求写作。</w:t>
      </w:r>
    </w:p>
    <w:p w14:paraId="24428A1E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 xml:space="preserve">穷则变，变则通，通则久。                                                                        </w:t>
      </w:r>
    </w:p>
    <w:p w14:paraId="04A770CE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righ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>——《周易》</w:t>
      </w:r>
    </w:p>
    <w:p w14:paraId="325D19C5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 xml:space="preserve">行路难，行路难，多歧路，今安在？                                                              </w:t>
      </w:r>
    </w:p>
    <w:p w14:paraId="5A868F9F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righ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>——李白</w:t>
      </w:r>
    </w:p>
    <w:p w14:paraId="68393E6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读了上面的语句，围绕“行路”，你有怎样的联想和思考？请以这两句名言为基础确定立意，并合理引用，写一篇文章。</w:t>
      </w:r>
    </w:p>
    <w:p w14:paraId="2CAAB18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要求：自选角度，明确文体，自拟标题；不要套作，不得抄袭；不得泄露个人信息；不少于800字。</w:t>
      </w:r>
    </w:p>
    <w:p w14:paraId="502507E4">
      <w:pPr>
        <w:jc w:val="left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  <w:t>“思考”</w:t>
      </w:r>
    </w:p>
    <w:p w14:paraId="2C248C7B">
      <w:pPr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行路的过程，本就是“遇困—反思—求变—突破”的循环。“难”与“歧路”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行路的终点，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调整方向、实现升级的契机。真正的智慧，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回避困境、畏惧迷茫，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在“今安在”的追问中认清方向，在“穷则变”的勇气中打破僵局。变，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背叛初心，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以更合适的方式坚守初心；通，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一蹴而就，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在持续调整中逐步抵达；久，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一成不变，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在动态平衡中实现长远发展。“难”与“歧路”，是“变”的前提，而“变”是突破“难”与“歧路”的唯一途径。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“难、歧路”与“变”看似矛盾，实则辩证统一：因为困境是变革的契机，变革是困境的出口，最终通过“变”来实现“通”与“久”，完成行路的突破与升华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。</w:t>
      </w:r>
    </w:p>
    <w:p w14:paraId="5B07356A">
      <w:pPr>
        <w:jc w:val="left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  <w:t>“联想”</w:t>
      </w:r>
    </w:p>
    <w:p w14:paraId="3FCB5353"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从李白仕途失意、历经“行路难”“多歧路”后，放弃官场捷径、转向诗坛求索，最终成为“诗仙”的人生转折（以“变”破局，实现人生价值的“通”与“久”）；到中国近代以来的发展之路——晚清面临“亡国灭种”的“穷”境（行路难、多歧路），从洋务运动到维新变法，从辛亥革命到新民主主义革命，中国人民不断探索“变”的路径，最终找到适合中国的发展道路，实现了国家的“通”与“久”；再到当代企业的发展，很多企业在面临市场困境（穷）、方向迷茫（歧路）时，通过转型升级（变），重新打通发展路径（通），实现了持续发展（久）。</w:t>
      </w:r>
    </w:p>
    <w:p w14:paraId="35ACBA8C">
      <w:pPr>
        <w:jc w:val="left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  <w:t>立意：直面歧路艰难，以变求通致远</w:t>
      </w:r>
    </w:p>
    <w:p w14:paraId="0C48079E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唯有直面困境，以变求通，方能个人行稳致远、时代步履铿锵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李白的名句描摹出个人行路中歧路丛生、前路迷茫的普遍困境，而这一困境同样也映射在时代的发展进程中；《周易》的名句则给出了应对困境的根本法则即“变”，点明“变”而“通”，“通”而“久”客观规律，既为个人行路指明了方向，也为时代发展提供了可能方法。】</w:t>
      </w:r>
    </w:p>
    <w:p w14:paraId="4710BD99">
      <w:pPr>
        <w:ind w:firstLine="560" w:firstLineChars="200"/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直面歧路艰难，是个人行路和时代发展以变求通的前提认知；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【李白发出的慨叹，正是源于对个人行路困境的直面，而时代发展中也常遇瓶颈、两难的“歧路”，唯有像正视个人困境一样，不回避、不退缩地直面时代发展的艰难，才会产生寻求变通的想法与动力】</w:t>
      </w:r>
    </w:p>
    <w:p w14:paraId="1A96AE41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善寻变通之法，是突破个人行路困境、破解时代发展难题的核心动力；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《周易》所言，既适用于个人行路，以换路径、改方法来破人生困局，也适配于时代发展，以谋创新、求突破来解瓶颈难题。空有直面的勇气不够，唯有以实际行动寻变通之法，才能让个人走出迷茫，让时代走出困境】</w:t>
      </w:r>
    </w:p>
    <w:p w14:paraId="05005E6B">
      <w:pPr>
        <w:ind w:firstLine="560" w:firstLineChars="200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直面艰难、以变求通，是个人行路的价值追求，更是时代发展的必然要求；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【直面艰难主动求变，对个人而言，最终落脚点是“通”“远”，实现了人生的成长与价值；对时代而言，这是发展的必然要求，唯有以变求通，才能打破发展桎梏，实现时代的稳步前行、长久发展】</w:t>
      </w:r>
    </w:p>
    <w:p w14:paraId="14C33B20">
      <w:pP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第三组：以“红军不怕远征难，万水千山只等闲”（毛泽东）+“路虽远，行则将至；事虽难，做则必成”（习近平总书记）为基础</w:t>
      </w:r>
    </w:p>
    <w:p w14:paraId="532E3F7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根据这两句，试题可转化为：</w:t>
      </w:r>
    </w:p>
    <w:p w14:paraId="08E498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阅读下面的材料，根据要求写作。</w:t>
      </w:r>
    </w:p>
    <w:p w14:paraId="739B064D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 xml:space="preserve">红军不怕远征难，万水千山只等闲。                                                   </w:t>
      </w:r>
    </w:p>
    <w:p w14:paraId="21FA1B1E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righ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>——毛泽东主席</w:t>
      </w:r>
    </w:p>
    <w:p w14:paraId="3F12FE3C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 xml:space="preserve">    路虽远，行则将至；事虽难，做则必成。 </w:t>
      </w:r>
    </w:p>
    <w:p w14:paraId="311B68B3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 xml:space="preserve">                                      </w:t>
      </w:r>
    </w:p>
    <w:p w14:paraId="1D62C187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/>
        <w:jc w:val="right"/>
        <w:textAlignment w:val="auto"/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FF"/>
          <w:sz w:val="28"/>
          <w:szCs w:val="28"/>
          <w:lang w:val="en-US" w:eastAsia="zh-CN"/>
        </w:rPr>
        <w:t>——习近平总书记</w:t>
      </w:r>
    </w:p>
    <w:p w14:paraId="1371F8D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读了上面的语句，围绕“行路”，你有怎样的联想和思考？请以这两句名言为基础确定立意，并合理引用，写一篇文章。</w:t>
      </w:r>
    </w:p>
    <w:p w14:paraId="3A2378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要求：自选角度，明确文体，自拟标题；不要套作，不得抄袭；不得泄露个人信息；不少于800字。</w:t>
      </w:r>
    </w:p>
    <w:p w14:paraId="5FB5C39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</w:pPr>
    </w:p>
    <w:p w14:paraId="5AFA3D51">
      <w:pPr>
        <w:jc w:val="left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  <w:t>“思考”</w:t>
      </w:r>
    </w:p>
    <w:p w14:paraId="60E289AB">
      <w:pPr>
        <w:rPr>
          <w:rFonts w:hint="default" w:ascii="微软雅黑" w:hAnsi="微软雅黑" w:eastAsia="微软雅黑" w:cs="微软雅黑"/>
          <w:sz w:val="28"/>
          <w:szCs w:val="28"/>
          <w:highlight w:val="yellow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行路中，艰难与挑战是常态，甚至会遇到“远征难”般的极致困境。但真正的行者，从不被艰难吓倒——他们以“只等闲”的乐观心态正视困境，以“行则将至”的坚定行动破解难题。新时代的我们，无论是面对个人成长中的挫折，还是国家发展中的挑战，都需要传承这种“无畏迎难、笃行不辍”的精神：难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放弃的理由，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勇毅的见证；远，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不是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退缩的借口，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而是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坚持的意义。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面对“远征难”“路远事难”的客观事实，“只等闲”的可贵精神给了“行、做”以力量，而“行、做”之笃行，又能给“只等闲”这精神以印证——最终啃下“远征难”“路远事难”的硬骨头。二者辩证统一，共同诠释了行路真谛。</w:t>
      </w:r>
    </w:p>
    <w:p w14:paraId="33A62765">
      <w:pPr>
        <w:jc w:val="left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  <w:t>“联想”</w:t>
      </w:r>
    </w:p>
    <w:p w14:paraId="69F1E228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从红军长征“万水千山只等闲”跨越二万五千里的壮举，到脱贫攻坚路上，扶贫干部们不畏艰辛、扎根一线，以“行则将至”的信念攻克绝对贫困的堡垒，到天灾人祸中，吹哨人、提灯者们无畏逆行、持续奋战，以“做则必成”的决心战胜挑战，这些伟大的行路实践，都印证了“无畏精神+笃行行动”的强大力量。</w:t>
      </w:r>
    </w:p>
    <w:p w14:paraId="61838ADF">
      <w:pPr>
        <w:jc w:val="left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  <w:t>立意：以无畏之心迎难而行，以笃行之力终达彼岸</w:t>
      </w:r>
    </w:p>
    <w:p w14:paraId="7818A46E">
      <w:pP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唯有怀有无畏之心直面艰险，以笃行之力脚踏实地，方能跨越万难抵达理想彼岸；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毛泽东的诗句侧重“迎难的精神姿态”（以“只等闲”的无畏，对抗“远征难”的极致困境），为行路提供精神支撑；习近平总书记的语句侧重“迎难的实践方法”（以“行”“做”的坚持，攻克“路远”“事难”的挑战），为行路提供实践遵循。两者相互呼应，精神引领实践，实践印证精神】</w:t>
      </w:r>
    </w:p>
    <w:p w14:paraId="1E8D87B2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无畏之心是行路迎难的底气，让我们敢于笃行于前路的千难万险；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【无畏是笃行的前提，唯有不惧艰险，才会有迎难而上笃行不懈的行动，否则，所谓笃行只是口头浮辞，没有无畏支撑的笃行毫无气力】</w:t>
      </w:r>
    </w:p>
    <w:p w14:paraId="17AA08C0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笃行之力是行路致远的根基，让我们的无畏能落在走好脚下每一步；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【笃行是行路的关键，唯有脚踏实地付诸行动，才能让无畏的精神落地，砌成一道道向前的阶梯，否则，无畏只是口头空谈，没有笃行支撑的无畏毫无力量】</w:t>
      </w:r>
    </w:p>
    <w:p w14:paraId="6088A840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无畏与笃行相辅相成，方能在漫漫行路中始终向前、终抵目标；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【无畏而无笃行，只是空有勇气的妄想；笃行而无无畏，易被艰险击退半途而废。只有二者相融相济，才是行路的完整途径】</w:t>
      </w:r>
    </w:p>
    <w:p w14:paraId="6A342562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我辈于新征程行路中当传承前辈无畏笃行之精神，勇毅前行；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【由长征的革命之路联想到新时代的发展之路、我辈的成长之路，将先辈的无畏笃行的精神与当下的兴路实践相结合，才是青年应当放眼的前路方向】</w:t>
      </w:r>
    </w:p>
    <w:p w14:paraId="02487A5C">
      <w:pPr>
        <w:rPr>
          <w:rFonts w:hint="eastAsia"/>
        </w:rPr>
      </w:pPr>
    </w:p>
    <w:p w14:paraId="687DD25C">
      <w:pPr>
        <w:rPr>
          <w:rFonts w:hint="eastAsia" w:ascii="微软雅黑" w:hAnsi="微软雅黑" w:eastAsia="微软雅黑" w:cs="微软雅黑"/>
        </w:rPr>
      </w:pPr>
    </w:p>
    <w:p w14:paraId="53EEF5F6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B5CC0-1D24-4A55-9C81-1EBA88918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D42627-4B5D-4DDF-9369-4657AB3581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D8ED4D-8A80-407C-BA62-6C0F26EBCF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AA0EBB2-2AB3-4AF2-9271-D914F90F1FC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469C8F8-0646-499A-8362-56AD88F0052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262A3022-A19E-4EB8-A1DA-FEFD085D8B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64D7"/>
    <w:rsid w:val="0FB436F8"/>
    <w:rsid w:val="119F5E84"/>
    <w:rsid w:val="125E7F47"/>
    <w:rsid w:val="14E73008"/>
    <w:rsid w:val="1D2E4A4E"/>
    <w:rsid w:val="1F304498"/>
    <w:rsid w:val="215F7249"/>
    <w:rsid w:val="21D00C81"/>
    <w:rsid w:val="23ED3FA7"/>
    <w:rsid w:val="25E55EE3"/>
    <w:rsid w:val="2D652A06"/>
    <w:rsid w:val="2DA81FFB"/>
    <w:rsid w:val="2DAA625B"/>
    <w:rsid w:val="2EEB517F"/>
    <w:rsid w:val="33140F6E"/>
    <w:rsid w:val="39D8471E"/>
    <w:rsid w:val="3AB26D1E"/>
    <w:rsid w:val="4438014F"/>
    <w:rsid w:val="4BDF17DB"/>
    <w:rsid w:val="4EF31987"/>
    <w:rsid w:val="4EF42071"/>
    <w:rsid w:val="5D6C445A"/>
    <w:rsid w:val="624D1495"/>
    <w:rsid w:val="76971A51"/>
    <w:rsid w:val="79C42887"/>
    <w:rsid w:val="7BC77B74"/>
    <w:rsid w:val="7CD0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4159</Words>
  <Characters>4168</Characters>
  <Lines>0</Lines>
  <Paragraphs>0</Paragraphs>
  <TotalTime>88</TotalTime>
  <ScaleCrop>false</ScaleCrop>
  <LinksUpToDate>false</LinksUpToDate>
  <CharactersWithSpaces>4735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2026-02-01T13:41:00Z</dcterms:created>
  <dc:creator>27248</dc:creator>
  <cp:lastModifiedBy>南有乔木</cp:lastModifiedBy>
  <dcterms:modified xsi:type="dcterms:W3CDTF">2026-02-04T01:16:44Z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eyJoZGlkIjoiMzEwNTM5NzYwMDRjMzkwZTVkZjY2ODkwMGIxNGU0OTUiLCJ1c2VySWQiOiIzNDkyODc2OTIifQ==</vt:lpwstr>
  </property>
  <property fmtid="{D5CDD505-2E9C-101B-9397-08002B2CF9AE}" pid="4" name="ICV">
    <vt:lpwstr>35F3B95E32304C6787426B6514F7CE93_12</vt:lpwstr>
  </property>
</Properties>
</file>